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Default="00AB0300" w:rsidP="00AB0300">
      <w:pPr>
        <w:spacing w:line="240" w:lineRule="auto"/>
        <w:jc w:val="center"/>
        <w:rPr>
          <w:b/>
          <w:bCs/>
          <w:sz w:val="32"/>
          <w:szCs w:val="32"/>
        </w:rPr>
      </w:pP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Nové možnosti rozvoje vzdělávání na Technické univerzitě v Liberci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Specifický cíl A4: Kurzy zaměřené na rozšiřování dovedností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upskilling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 nebo rekvalifikace (</w:t>
      </w:r>
      <w:proofErr w:type="spellStart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reskilling</w:t>
      </w:r>
      <w:proofErr w:type="spellEnd"/>
      <w:r w:rsidRPr="00CB7EC2">
        <w:rPr>
          <w:rFonts w:asciiTheme="minorHAnsi" w:hAnsiTheme="minorHAnsi" w:cstheme="minorHAnsi"/>
          <w:b/>
          <w:bCs/>
          <w:sz w:val="24"/>
          <w:szCs w:val="24"/>
          <w:u w:val="single"/>
        </w:rPr>
        <w:t>)</w:t>
      </w:r>
    </w:p>
    <w:p w:rsidR="00AB0300" w:rsidRPr="00CB7EC2" w:rsidRDefault="00AB0300" w:rsidP="00AB0300">
      <w:pPr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B7EC2">
        <w:rPr>
          <w:rFonts w:asciiTheme="minorHAnsi" w:hAnsiTheme="minorHAnsi" w:cstheme="minorHAnsi"/>
          <w:b/>
          <w:bCs/>
          <w:sz w:val="32"/>
          <w:szCs w:val="32"/>
        </w:rPr>
        <w:t>NPO_TUL_MSMT-16598/2022</w:t>
      </w: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76" w:lineRule="auto"/>
        <w:jc w:val="center"/>
        <w:rPr>
          <w:rFonts w:asciiTheme="minorHAnsi" w:hAnsiTheme="minorHAnsi" w:cstheme="minorHAnsi"/>
          <w:b/>
          <w:sz w:val="24"/>
          <w:lang w:eastAsia="cs-CZ"/>
        </w:rPr>
      </w:pPr>
    </w:p>
    <w:p w:rsidR="00AB0300" w:rsidRPr="00CB7EC2" w:rsidRDefault="002A45EB" w:rsidP="00AB0300">
      <w:pPr>
        <w:spacing w:after="200" w:line="276" w:lineRule="auto"/>
        <w:jc w:val="center"/>
        <w:rPr>
          <w:rFonts w:asciiTheme="minorHAnsi" w:hAnsiTheme="minorHAnsi" w:cstheme="minorHAnsi"/>
          <w:b/>
          <w:caps/>
          <w:sz w:val="48"/>
          <w:szCs w:val="48"/>
          <w:lang w:eastAsia="cs-CZ"/>
        </w:rPr>
      </w:pPr>
      <w:r w:rsidRPr="00CB7EC2">
        <w:rPr>
          <w:rFonts w:asciiTheme="minorHAnsi" w:hAnsiTheme="minorHAnsi" w:cstheme="minorHAnsi"/>
          <w:b/>
          <w:sz w:val="48"/>
          <w:szCs w:val="48"/>
          <w:lang w:eastAsia="cs-CZ"/>
        </w:rPr>
        <w:t>Nástroj pro sebehodnocení a hodnocení studenta na pedagogické praxi</w:t>
      </w:r>
    </w:p>
    <w:p w:rsidR="00AB0300" w:rsidRPr="00CB7EC2" w:rsidRDefault="00AB0300">
      <w:r w:rsidRPr="00CB7EC2"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5"/>
        <w:gridCol w:w="5841"/>
      </w:tblGrid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lastRenderedPageBreak/>
              <w:br w:type="page"/>
              <w:t xml:space="preserve"> 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Katedra, jméno didaktika: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  <w:tr w:rsidR="00AB0300" w:rsidRPr="00CB7EC2" w:rsidTr="00965262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  <w:r w:rsidRPr="00CB7EC2">
              <w:rPr>
                <w:rFonts w:ascii="Calibri" w:hAnsi="Calibri"/>
                <w:b/>
                <w:sz w:val="24"/>
                <w:lang w:eastAsia="cs-CZ"/>
              </w:rPr>
              <w:t>Jméno provázejícího učitele: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 w:val="24"/>
                <w:lang w:eastAsia="cs-CZ"/>
              </w:rPr>
            </w:pPr>
          </w:p>
        </w:tc>
      </w:tr>
    </w:tbl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Vážené kolegyně, vážení kolegové,</w:t>
      </w:r>
    </w:p>
    <w:p w:rsidR="00AB0300" w:rsidRPr="00CB7EC2" w:rsidRDefault="00AB0300" w:rsidP="00AB0300">
      <w:pPr>
        <w:spacing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CB7EC2">
        <w:rPr>
          <w:rFonts w:ascii="Calibri" w:hAnsi="Calibri"/>
          <w:sz w:val="22"/>
          <w:lang w:eastAsia="cs-CZ"/>
        </w:rPr>
        <w:t>sebereflektivní</w:t>
      </w:r>
      <w:proofErr w:type="spellEnd"/>
      <w:r w:rsidRPr="00CB7EC2">
        <w:rPr>
          <w:rFonts w:ascii="Calibri" w:hAnsi="Calibri"/>
          <w:sz w:val="22"/>
          <w:lang w:eastAsia="cs-CZ"/>
        </w:rPr>
        <w:t xml:space="preserve"> kompetence. Při tomto procesu je velmi důležitá pomoc a podpora od provázejících učitelů. Zpětná vazba, kterou studentům průběžně poskytují, pomáhá studentům uvědomit si i ty stránky vlastní činnosti, které by jinak zůstaly nepovšimnuty.</w:t>
      </w:r>
    </w:p>
    <w:p w:rsidR="00AB0300" w:rsidRPr="00CB7EC2" w:rsidRDefault="00AB0300" w:rsidP="00AB0300">
      <w:pPr>
        <w:spacing w:after="200" w:line="276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 xml:space="preserve">Nástroj obsahuje následující kompetence: </w:t>
      </w:r>
      <w:r w:rsidRPr="00CB7EC2">
        <w:rPr>
          <w:rFonts w:ascii="Calibri" w:hAnsi="Calibri"/>
          <w:b/>
          <w:sz w:val="22"/>
          <w:lang w:eastAsia="cs-CZ"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CB7EC2">
        <w:rPr>
          <w:rFonts w:ascii="Calibri" w:hAnsi="Calibri"/>
          <w:sz w:val="22"/>
          <w:lang w:eastAsia="cs-CZ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provázejícími učiteli bude kritičtější.</w:t>
      </w:r>
    </w:p>
    <w:p w:rsidR="00B4370D" w:rsidRPr="00CB7EC2" w:rsidRDefault="00AB0300" w:rsidP="00B4370D">
      <w:pPr>
        <w:spacing w:after="0" w:line="276" w:lineRule="auto"/>
        <w:jc w:val="both"/>
        <w:rPr>
          <w:rFonts w:ascii="Calibri" w:hAnsi="Calibri"/>
          <w:b/>
          <w:sz w:val="22"/>
          <w:lang w:eastAsia="cs-CZ"/>
        </w:rPr>
      </w:pPr>
      <w:r w:rsidRPr="00CB7EC2">
        <w:rPr>
          <w:rFonts w:ascii="Calibri" w:hAnsi="Calibri"/>
          <w:b/>
          <w:sz w:val="22"/>
          <w:lang w:eastAsia="cs-CZ"/>
        </w:rPr>
        <w:t>Doporučený postup pro práci s Nástrojem:</w:t>
      </w:r>
    </w:p>
    <w:p w:rsidR="00AB0300" w:rsidRPr="00CB7EC2" w:rsidRDefault="00AB0300" w:rsidP="00B4370D">
      <w:pPr>
        <w:spacing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začátku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využít pro výběr a stanovení dílčích cílů profesního rozvoje studentů v jednotlivých etapách praxe. Proto studentům i provázejícím učitelům doporučujeme seznámit se s Nástrojem již v úvodu samotné praxe. Studenti s Nástrojem pracují také v didaktických předmětech na fakultě.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V průběhu praxe</w:t>
      </w:r>
      <w:r w:rsidRPr="00CB7EC2">
        <w:rPr>
          <w:rFonts w:ascii="Calibri" w:hAnsi="Calibri" w:cs="Calibri"/>
          <w:sz w:val="22"/>
          <w:lang w:eastAsia="cs-CZ"/>
        </w:rPr>
        <w:t xml:space="preserve"> lze Nástroj nebo jeho určité části využít k pozorování a posuzování výuky, které studenti provádějí u svých provázejících učitelů nebo naopak provázející učitelé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AB0300" w:rsidRPr="00CB7EC2" w:rsidRDefault="00AB0300" w:rsidP="00AB0300">
      <w:pPr>
        <w:spacing w:after="0" w:line="276" w:lineRule="auto"/>
        <w:jc w:val="both"/>
        <w:rPr>
          <w:rFonts w:ascii="Calibri" w:hAnsi="Calibri" w:cs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Na konci praxe</w:t>
      </w:r>
      <w:r w:rsidRPr="00CB7EC2">
        <w:rPr>
          <w:rFonts w:ascii="Calibri" w:hAnsi="Calibri" w:cs="Calibri"/>
          <w:sz w:val="22"/>
          <w:lang w:eastAsia="cs-CZ"/>
        </w:rPr>
        <w:t xml:space="preserve"> studenti Nástroj použijí k závěrečnému sebehodnocení. Provázejícím učitelům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AB0300" w:rsidRPr="00CB7EC2" w:rsidRDefault="00AB0300" w:rsidP="00AB0300">
      <w:pPr>
        <w:spacing w:after="0" w:line="276" w:lineRule="auto"/>
        <w:rPr>
          <w:rFonts w:ascii="Calibri" w:hAnsi="Calibri" w:cs="Calibri"/>
          <w:b/>
          <w:sz w:val="22"/>
          <w:lang w:eastAsia="cs-CZ"/>
        </w:rPr>
      </w:pPr>
    </w:p>
    <w:p w:rsidR="00AB0300" w:rsidRPr="00CB7EC2" w:rsidRDefault="00AB0300" w:rsidP="00B4370D">
      <w:pPr>
        <w:spacing w:after="0" w:line="276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 w:cs="Calibri"/>
          <w:b/>
          <w:sz w:val="22"/>
          <w:lang w:eastAsia="cs-CZ"/>
        </w:rPr>
        <w:t>Děkujeme Vám za spolupráci!</w:t>
      </w:r>
      <w:r w:rsidR="00B4370D" w:rsidRPr="00CB7EC2">
        <w:rPr>
          <w:rFonts w:ascii="Calibri" w:hAnsi="Calibri" w:cs="Calibri"/>
          <w:b/>
          <w:sz w:val="22"/>
          <w:lang w:eastAsia="cs-CZ"/>
        </w:rPr>
        <w:t xml:space="preserve"> </w:t>
      </w:r>
    </w:p>
    <w:p w:rsidR="00982781" w:rsidRPr="00CB7EC2" w:rsidRDefault="00AB0300" w:rsidP="00AB0300">
      <w:pPr>
        <w:pStyle w:val="Odstavecseseznamem"/>
        <w:spacing w:after="0"/>
        <w:ind w:left="0"/>
        <w:contextualSpacing w:val="0"/>
        <w:jc w:val="both"/>
        <w:rPr>
          <w:rFonts w:cs="Calibri"/>
          <w:b/>
        </w:rPr>
      </w:pPr>
      <w:r w:rsidRPr="00CB7EC2">
        <w:rPr>
          <w:lang w:eastAsia="cs-CZ"/>
        </w:rPr>
        <w:t>Za Centrum praktické přípravy FP TUL:</w:t>
      </w:r>
      <w:r w:rsidRPr="00CB7EC2">
        <w:rPr>
          <w:b/>
          <w:lang w:eastAsia="cs-CZ"/>
        </w:rPr>
        <w:t xml:space="preserve"> </w:t>
      </w:r>
      <w:r w:rsidRPr="00CB7EC2">
        <w:rPr>
          <w:lang w:eastAsia="cs-CZ"/>
        </w:rPr>
        <w:t>Mgr. Helena Picková, Ph.D.</w:t>
      </w:r>
      <w:r w:rsidR="0092639B" w:rsidRPr="00CB7EC2">
        <w:rPr>
          <w:rFonts w:cs="Calibri"/>
          <w:b/>
        </w:rPr>
        <w:t xml:space="preserve"> </w:t>
      </w:r>
    </w:p>
    <w:p w:rsidR="00540A06" w:rsidRPr="00CB7EC2" w:rsidRDefault="00540A06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</w:p>
    <w:p w:rsidR="00AB0300" w:rsidRPr="00CB7EC2" w:rsidRDefault="00251D07" w:rsidP="002A3F1F">
      <w:pPr>
        <w:spacing w:after="200" w:line="240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I. </w:t>
      </w:r>
      <w:r w:rsidR="00AB0300" w:rsidRPr="00CB7EC2">
        <w:rPr>
          <w:rFonts w:ascii="Calibri" w:hAnsi="Calibri"/>
          <w:b/>
          <w:sz w:val="24"/>
          <w:lang w:eastAsia="cs-CZ"/>
        </w:rPr>
        <w:t>STUDENTOVO SEBEHODNOCENÍ (vyplňuje student)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způsobu sebehodnocení:</w:t>
      </w:r>
    </w:p>
    <w:p w:rsidR="00AB0300" w:rsidRPr="00CB7EC2" w:rsidRDefault="00AB0300" w:rsidP="00C639B2">
      <w:pPr>
        <w:spacing w:after="200" w:line="240" w:lineRule="auto"/>
        <w:jc w:val="both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AB0300" w:rsidRPr="00CB7EC2" w:rsidRDefault="00AB0300" w:rsidP="00AB0300">
      <w:pPr>
        <w:spacing w:after="200" w:line="240" w:lineRule="auto"/>
        <w:rPr>
          <w:rFonts w:ascii="Calibri" w:hAnsi="Calibri"/>
          <w:sz w:val="22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zvládám, B – zvládám s drobnými nedostatky, C – zvládám s nedostatky, D – zatím nezvládám,</w:t>
      </w:r>
      <w:r w:rsidRPr="00CB7EC2">
        <w:rPr>
          <w:rFonts w:ascii="Calibri" w:hAnsi="Calibri"/>
          <w:sz w:val="22"/>
          <w:lang w:eastAsia="cs-CZ"/>
        </w:rP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7"/>
        <w:gridCol w:w="6057"/>
        <w:gridCol w:w="2572"/>
      </w:tblGrid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KOMPETENCE PLÁNOVÁNÍ VÝUKY 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svých přípravách systematicky plánuji průběh výuky, tj. co, jak a proč se mají žáci učit, vzhledem ke vzdělávacím cílům stanoveným v ŠVP, s ohledem na vzdělávací možnosti a potřeby žáků a psychologické poznatky o učení.</w:t>
            </w:r>
          </w:p>
        </w:tc>
      </w:tr>
      <w:tr w:rsidR="00AB0300" w:rsidRPr="00CB7EC2" w:rsidTr="007D51DB">
        <w:tc>
          <w:tcPr>
            <w:tcW w:w="6522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94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 xml:space="preserve">Stanovuji žákům dosažitelné cíle s ohledem na očekávané výstupy a klíčové kompetence vymezené v ŠVP.  V jejich rámci vedu žáky k stanovování vlastních edukačních cílů. 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Edukační cíle operacionalizuji a konkretizuji tak, aby bylo možno vyhodnotit míru jejich dosažení.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výuku tak, aby každému žákovi umožňovala aktivně se do ní zapojovat a v souladu s jeho individuálními zvláštnostmi jejích cílů dosahovat.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Vymezuji základní a rozšiřující učivo, přizpůsobuji náročnost učiva žákům.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Plánuji průběh a fáze vyučovací hodiny tak, aby odpovídaly psychologickým poznatkům o učení, např. o motivaci, pozornosti, zapamatování, rozvoji myšlení, nácviku dovedností.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Připravuji pro žáky učební pomůcky a různorodé zdroje informací, promýšlím otázky a úkoly různé náročnosti.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odhadnout čas naplánovaných učebních činností.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6522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207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Vytváření prostředí pro učení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AB0300" w:rsidRPr="00CB7EC2" w:rsidTr="007D51DB">
        <w:tc>
          <w:tcPr>
            <w:tcW w:w="6522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94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Vyjadřuji se srozumitelně a kultivovaně, vhodně využívám prostředků neverbální komunikace.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Vytvářím prostředí vzájemné úcty a respektu, poskytuji žákům pomoc a podporu.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dodržování pravidel a k ukázněnému chování.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F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Zařazuji činnosti podporující spolupráci a vzájemnou pomoc mezi žáky, pomáhám žákům začlenit se do kolektivu třídy.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6522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060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Řízení a hodnocení učební činnosti žáků</w:t>
            </w:r>
            <w:r w:rsidRPr="00CB7EC2">
              <w:rPr>
                <w:rFonts w:ascii="Calibri" w:hAnsi="Calibri"/>
                <w:b/>
                <w:caps/>
                <w:lang w:eastAsia="cs-CZ"/>
              </w:rPr>
              <w:br/>
              <w:t>KOMPETENCE reflexe a hodnocení vlastní pedagogické činnosti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AB0300" w:rsidRPr="00CB7EC2" w:rsidTr="007D51DB">
        <w:tc>
          <w:tcPr>
            <w:tcW w:w="6522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94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výuku podle připraveného plánu, dokážu aktuálně reagovat na vývoj vyučovací hodiny.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B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zamezit nespolupracujícímu chování žáků vůči učiteli a ukáznit jejich chování.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Průběžně udržuji a podněcuji různými prostředky motivaci a pozornost žáků.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E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 průběhu výuky zjišťuji u žáků míru porozumění učivu a reaguji na jejich potřeby.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F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G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Přistupuji k žákům individuálně, přizpůsobuji výuku jejich vzdělávacím možnostem, u žáků se speciálními vzdělávacími potřebami a u žáků nadaných používám podpůrná opatření.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H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Využívám tabuli, didaktickou techniku a další pomůcky k podpoře učební činnosti žáků.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I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Mám nadhled nad probíraným učivem, pracuji s ním v širších souvislostech, dokážu reagovat na otázky žáků.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J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ke kontrole a sebehodnocení jejich práce, k uvědomění si chyb a jejich následné opravě.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K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Vedu žáky k reflexi jejich učební činnosti i výsledků učení.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L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M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Nad svou pedagogickou činností zpětně kriticky přemýšlím a dovedu se poučit z chyb a ze zpětné vazby od žáků i provázejícího učitele.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6522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rPr>
          <w:trHeight w:val="132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965262">
        <w:tc>
          <w:tcPr>
            <w:tcW w:w="0" w:type="auto"/>
            <w:gridSpan w:val="3"/>
          </w:tcPr>
          <w:p w:rsidR="00AB0300" w:rsidRPr="00CB7EC2" w:rsidRDefault="00AB0300" w:rsidP="00AB0300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hAnsi="Calibri"/>
                <w:b/>
                <w:caps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KOMPETENCE Zapojení do dalších činností ve škole</w:t>
            </w:r>
          </w:p>
        </w:tc>
      </w:tr>
      <w:tr w:rsidR="00AB0300" w:rsidRPr="00CB7EC2" w:rsidTr="00965262">
        <w:trPr>
          <w:trHeight w:val="567"/>
        </w:trPr>
        <w:tc>
          <w:tcPr>
            <w:tcW w:w="0" w:type="auto"/>
            <w:gridSpan w:val="3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i/>
                <w:szCs w:val="20"/>
                <w:lang w:eastAsia="cs-CZ"/>
              </w:rPr>
            </w:pPr>
            <w:r w:rsidRPr="00CB7EC2">
              <w:rPr>
                <w:rFonts w:ascii="Calibri" w:hAnsi="Calibri"/>
                <w:i/>
                <w:szCs w:val="20"/>
                <w:lang w:eastAsia="cs-CZ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AB0300" w:rsidRPr="00CB7EC2" w:rsidTr="007D51DB">
        <w:tc>
          <w:tcPr>
            <w:tcW w:w="6522" w:type="dxa"/>
            <w:gridSpan w:val="2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94" w:type="dxa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STUPEŇ</w:t>
            </w: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A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Orientuji se ve školním vzdělávacím programu školy, vím, jaké stěžejní části obsahuje, dokážu popsat priority a koncepci školy.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lastRenderedPageBreak/>
              <w:t>B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Zapojuji se do života školy i mimo vyučování, spolupracuji s ostatními učiteli.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C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Umím popsat, jak škola spolupracuje a komunikuje s rodiči, podle možností se účastním jednání s nimi.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0" w:type="auto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D</w:t>
            </w:r>
          </w:p>
        </w:tc>
        <w:tc>
          <w:tcPr>
            <w:tcW w:w="6135" w:type="dxa"/>
            <w:vAlign w:val="center"/>
          </w:tcPr>
          <w:p w:rsidR="00AB0300" w:rsidRPr="00CB7EC2" w:rsidRDefault="00AB0300" w:rsidP="00C639B2">
            <w:pPr>
              <w:spacing w:after="0" w:line="240" w:lineRule="auto"/>
              <w:jc w:val="both"/>
              <w:rPr>
                <w:rFonts w:ascii="Calibri" w:hAnsi="Calibri"/>
                <w:szCs w:val="20"/>
                <w:lang w:eastAsia="cs-CZ"/>
              </w:rPr>
            </w:pPr>
            <w:r w:rsidRPr="00CB7EC2">
              <w:rPr>
                <w:rFonts w:ascii="Calibri" w:hAnsi="Calibri"/>
                <w:szCs w:val="20"/>
                <w:lang w:eastAsia="cs-CZ"/>
              </w:rPr>
              <w:t>Vím, jakou dokumentaci vedou učitelé o výuce a žácích, umím vyplňovat třídní knihu.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7D51DB">
        <w:trPr>
          <w:trHeight w:val="340"/>
        </w:trPr>
        <w:tc>
          <w:tcPr>
            <w:tcW w:w="6522" w:type="dxa"/>
            <w:gridSpan w:val="2"/>
            <w:vAlign w:val="center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>CELKOVÉ SEBEHODNOCENÍ:</w:t>
            </w:r>
          </w:p>
        </w:tc>
        <w:tc>
          <w:tcPr>
            <w:tcW w:w="2494" w:type="dxa"/>
            <w:vAlign w:val="center"/>
          </w:tcPr>
          <w:p w:rsidR="00AB0300" w:rsidRPr="00CB7EC2" w:rsidRDefault="00AB0300" w:rsidP="00965262">
            <w:pPr>
              <w:spacing w:after="0" w:line="240" w:lineRule="auto"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AB0300" w:rsidRPr="00CB7EC2" w:rsidTr="00080385">
        <w:trPr>
          <w:trHeight w:val="1985"/>
        </w:trPr>
        <w:tc>
          <w:tcPr>
            <w:tcW w:w="0" w:type="auto"/>
            <w:gridSpan w:val="3"/>
          </w:tcPr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CB7EC2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CB7EC2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CB7EC2">
              <w:rPr>
                <w:rFonts w:ascii="Calibri" w:hAnsi="Calibri"/>
                <w:b/>
                <w:szCs w:val="20"/>
                <w:lang w:eastAsia="cs-CZ"/>
              </w:rPr>
              <w:t>:</w:t>
            </w:r>
          </w:p>
          <w:p w:rsidR="00AB0300" w:rsidRPr="00CB7EC2" w:rsidRDefault="00AB0300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</w:p>
          <w:p w:rsidR="00AB0300" w:rsidRDefault="00AB0300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  <w:p w:rsidR="00EE10A7" w:rsidRDefault="00EE10A7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  <w:p w:rsidR="00EE10A7" w:rsidRDefault="00EE10A7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  <w:p w:rsidR="00EE10A7" w:rsidRDefault="00EE10A7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  <w:p w:rsidR="00EE10A7" w:rsidRDefault="00EE10A7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  <w:p w:rsidR="00EE10A7" w:rsidRDefault="00EE10A7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  <w:p w:rsidR="00EE10A7" w:rsidRDefault="00EE10A7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  <w:p w:rsidR="00EE10A7" w:rsidRPr="00CB7EC2" w:rsidRDefault="00EE10A7" w:rsidP="00965262">
            <w:pPr>
              <w:spacing w:after="0" w:line="240" w:lineRule="auto"/>
              <w:rPr>
                <w:rFonts w:ascii="Calibri" w:hAnsi="Calibri"/>
                <w:lang w:eastAsia="cs-CZ"/>
              </w:rPr>
            </w:pPr>
          </w:p>
        </w:tc>
      </w:tr>
      <w:tr w:rsidR="009B7EE3" w:rsidRPr="00CB7EC2" w:rsidTr="00581EC9">
        <w:trPr>
          <w:trHeight w:val="190"/>
        </w:trPr>
        <w:tc>
          <w:tcPr>
            <w:tcW w:w="0" w:type="auto"/>
            <w:gridSpan w:val="3"/>
          </w:tcPr>
          <w:p w:rsidR="009B7EE3" w:rsidRPr="009B7EE3" w:rsidRDefault="009B7EE3" w:rsidP="00763F15">
            <w:pPr>
              <w:pStyle w:val="Odstavecseseznamem"/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b/>
                <w:szCs w:val="20"/>
                <w:lang w:eastAsia="cs-CZ"/>
              </w:rPr>
            </w:pPr>
            <w:r>
              <w:rPr>
                <w:b/>
                <w:szCs w:val="20"/>
                <w:lang w:eastAsia="cs-CZ"/>
              </w:rPr>
              <w:t>OBOROVĚ DIDAKTICKÁ KOMPETENCE PRO VÝUKU</w:t>
            </w:r>
            <w:r w:rsidR="00390AFB">
              <w:rPr>
                <w:b/>
                <w:szCs w:val="20"/>
                <w:lang w:eastAsia="cs-CZ"/>
              </w:rPr>
              <w:t xml:space="preserve"> </w:t>
            </w:r>
            <w:r w:rsidR="006F4736">
              <w:rPr>
                <w:b/>
                <w:szCs w:val="20"/>
                <w:lang w:eastAsia="cs-CZ"/>
              </w:rPr>
              <w:t>Občanské výchovy</w:t>
            </w:r>
            <w:bookmarkStart w:id="0" w:name="_GoBack"/>
            <w:bookmarkEnd w:id="0"/>
          </w:p>
        </w:tc>
      </w:tr>
      <w:tr w:rsidR="009B7EE3" w:rsidRPr="00CB7EC2" w:rsidTr="009B7EE3">
        <w:trPr>
          <w:trHeight w:val="418"/>
        </w:trPr>
        <w:tc>
          <w:tcPr>
            <w:tcW w:w="0" w:type="auto"/>
            <w:gridSpan w:val="3"/>
          </w:tcPr>
          <w:p w:rsidR="009B7EE3" w:rsidRPr="00EE10A7" w:rsidRDefault="00EE10A7" w:rsidP="00EE10A7">
            <w:pPr>
              <w:spacing w:after="0" w:line="240" w:lineRule="auto"/>
              <w:jc w:val="both"/>
              <w:rPr>
                <w:rFonts w:asciiTheme="minorHAnsi" w:hAnsiTheme="minorHAnsi"/>
                <w:i/>
                <w:szCs w:val="20"/>
                <w:lang w:eastAsia="cs-CZ"/>
              </w:rPr>
            </w:pPr>
            <w:r w:rsidRPr="00EE10A7">
              <w:rPr>
                <w:rFonts w:asciiTheme="minorHAnsi" w:hAnsiTheme="minorHAnsi"/>
                <w:i/>
              </w:rPr>
              <w:t>Využívám metody a didaktické postupy, které v žákovi posilují jeho hodnotové a postojové kompetence, vzhledem k výukovým obsahům výchovy k občanství či základům sociálních věd a humanity. Používám výukové postupy, které žáky aktivizují a motivují jejich zájem o aktuální dění. Metody umožňují žákům porozumět procesům a problémům v současném světě. Využívám zkušeností i zážitků samotných žáků k názornosti v rámci daného tématu. Vedu žáky ke kritickému úsudku a hodnocení informací. Využívám mimoškolních akcí, exkurzí, návštěv institucí a komunitního učení, které směřují k rozvoji participace a spolupráce.</w:t>
            </w:r>
          </w:p>
        </w:tc>
      </w:tr>
      <w:tr w:rsidR="009B7EE3" w:rsidRPr="00CB7EC2" w:rsidTr="007D51DB">
        <w:trPr>
          <w:trHeight w:val="162"/>
        </w:trPr>
        <w:tc>
          <w:tcPr>
            <w:tcW w:w="6522" w:type="dxa"/>
            <w:gridSpan w:val="2"/>
          </w:tcPr>
          <w:p w:rsidR="009B7EE3" w:rsidRPr="007D51DB" w:rsidRDefault="00581EC9" w:rsidP="007D51DB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7D51DB">
              <w:rPr>
                <w:rFonts w:asciiTheme="minorHAnsi" w:hAnsiTheme="minorHAnsi"/>
                <w:b/>
                <w:szCs w:val="20"/>
                <w:lang w:eastAsia="cs-CZ"/>
              </w:rPr>
              <w:t>DÍLČÍ PROFESNÍ KOMPETENCE</w:t>
            </w:r>
          </w:p>
        </w:tc>
        <w:tc>
          <w:tcPr>
            <w:tcW w:w="2494" w:type="dxa"/>
          </w:tcPr>
          <w:p w:rsidR="009B7EE3" w:rsidRPr="00EC7B65" w:rsidRDefault="00581EC9" w:rsidP="00EC7B65">
            <w:pPr>
              <w:spacing w:after="0" w:line="240" w:lineRule="auto"/>
              <w:jc w:val="center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b/>
                <w:szCs w:val="20"/>
                <w:lang w:eastAsia="cs-CZ"/>
              </w:rPr>
              <w:t>STUPEŇ</w:t>
            </w:r>
          </w:p>
        </w:tc>
      </w:tr>
      <w:tr w:rsidR="00581EC9" w:rsidRPr="00581EC9" w:rsidTr="007D51DB">
        <w:trPr>
          <w:trHeight w:val="164"/>
        </w:trPr>
        <w:tc>
          <w:tcPr>
            <w:tcW w:w="0" w:type="auto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szCs w:val="20"/>
                <w:lang w:eastAsia="cs-CZ"/>
              </w:rPr>
              <w:t>A</w:t>
            </w:r>
          </w:p>
        </w:tc>
        <w:tc>
          <w:tcPr>
            <w:tcW w:w="6135" w:type="dxa"/>
          </w:tcPr>
          <w:p w:rsidR="00581EC9" w:rsidRPr="00EE10A7" w:rsidRDefault="00EE10A7" w:rsidP="00EE10A7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E10A7">
              <w:rPr>
                <w:rFonts w:asciiTheme="minorHAnsi" w:hAnsiTheme="minorHAnsi"/>
              </w:rPr>
              <w:t>Vedu žáky k participaci na aktivním občanství a k vědomí důležitosti dobře fungující občanské společnosti. Využívám postupy, které žáky vedou k zájmu o aktuální dění v blízkosti jejich domova.</w:t>
            </w:r>
          </w:p>
        </w:tc>
        <w:tc>
          <w:tcPr>
            <w:tcW w:w="2494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7D51DB">
        <w:trPr>
          <w:trHeight w:val="268"/>
        </w:trPr>
        <w:tc>
          <w:tcPr>
            <w:tcW w:w="0" w:type="auto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szCs w:val="20"/>
                <w:lang w:eastAsia="cs-CZ"/>
              </w:rPr>
              <w:t>B</w:t>
            </w:r>
          </w:p>
        </w:tc>
        <w:tc>
          <w:tcPr>
            <w:tcW w:w="6135" w:type="dxa"/>
          </w:tcPr>
          <w:p w:rsidR="00581EC9" w:rsidRPr="00EE10A7" w:rsidRDefault="00EE10A7" w:rsidP="00EE10A7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E10A7">
              <w:rPr>
                <w:rFonts w:asciiTheme="minorHAnsi" w:hAnsiTheme="minorHAnsi"/>
              </w:rPr>
              <w:t>Humanitní a společenská témata uchopuji tak, že jsou pro žáky dostatečně intelektuálně a hodnotově stimulující.</w:t>
            </w:r>
          </w:p>
        </w:tc>
        <w:tc>
          <w:tcPr>
            <w:tcW w:w="2494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7D51DB">
        <w:trPr>
          <w:trHeight w:val="272"/>
        </w:trPr>
        <w:tc>
          <w:tcPr>
            <w:tcW w:w="0" w:type="auto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szCs w:val="20"/>
                <w:lang w:eastAsia="cs-CZ"/>
              </w:rPr>
              <w:t>C</w:t>
            </w:r>
          </w:p>
        </w:tc>
        <w:tc>
          <w:tcPr>
            <w:tcW w:w="6135" w:type="dxa"/>
          </w:tcPr>
          <w:p w:rsidR="00581EC9" w:rsidRPr="00EE10A7" w:rsidRDefault="00EE10A7" w:rsidP="00EE10A7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E10A7">
              <w:rPr>
                <w:rFonts w:asciiTheme="minorHAnsi" w:hAnsiTheme="minorHAnsi"/>
              </w:rPr>
              <w:t>Dokáži pracovat s možnými stereotypy žáků.</w:t>
            </w:r>
          </w:p>
        </w:tc>
        <w:tc>
          <w:tcPr>
            <w:tcW w:w="2494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7D51DB">
        <w:trPr>
          <w:trHeight w:val="222"/>
        </w:trPr>
        <w:tc>
          <w:tcPr>
            <w:tcW w:w="0" w:type="auto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C7B65">
              <w:rPr>
                <w:rFonts w:asciiTheme="minorHAnsi" w:hAnsiTheme="minorHAnsi"/>
                <w:szCs w:val="20"/>
                <w:lang w:eastAsia="cs-CZ"/>
              </w:rPr>
              <w:t>D</w:t>
            </w:r>
          </w:p>
        </w:tc>
        <w:tc>
          <w:tcPr>
            <w:tcW w:w="6135" w:type="dxa"/>
          </w:tcPr>
          <w:p w:rsidR="00581EC9" w:rsidRPr="00EE10A7" w:rsidRDefault="00EE10A7" w:rsidP="00EE10A7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E10A7">
              <w:rPr>
                <w:rFonts w:asciiTheme="minorHAnsi" w:hAnsiTheme="minorHAnsi"/>
              </w:rPr>
              <w:t>V práci s kontroverzními tématy využívám metody vedoucí k analýze problému (diskuse, komunitní kruh, práce s textem, mediálním materiálem apod.).</w:t>
            </w:r>
          </w:p>
        </w:tc>
        <w:tc>
          <w:tcPr>
            <w:tcW w:w="2494" w:type="dxa"/>
          </w:tcPr>
          <w:p w:rsidR="00581EC9" w:rsidRPr="00EC7B65" w:rsidRDefault="00581EC9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831252" w:rsidRPr="00581EC9" w:rsidTr="007D51DB">
        <w:trPr>
          <w:trHeight w:val="222"/>
        </w:trPr>
        <w:tc>
          <w:tcPr>
            <w:tcW w:w="0" w:type="auto"/>
          </w:tcPr>
          <w:p w:rsidR="00831252" w:rsidRPr="00EC7B65" w:rsidRDefault="00831252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>
              <w:rPr>
                <w:rFonts w:asciiTheme="minorHAnsi" w:hAnsiTheme="minorHAnsi"/>
                <w:szCs w:val="20"/>
                <w:lang w:eastAsia="cs-CZ"/>
              </w:rPr>
              <w:t>E</w:t>
            </w:r>
          </w:p>
        </w:tc>
        <w:tc>
          <w:tcPr>
            <w:tcW w:w="6135" w:type="dxa"/>
          </w:tcPr>
          <w:p w:rsidR="00831252" w:rsidRPr="00EE10A7" w:rsidRDefault="00EE10A7" w:rsidP="00EE10A7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E10A7">
              <w:rPr>
                <w:rFonts w:asciiTheme="minorHAnsi" w:hAnsiTheme="minorHAnsi"/>
              </w:rPr>
              <w:t>Pro práci s aktuálními tématy využívám interaktivní a aktivizující metody (problémové a projektové vyučování, metody kritického myšlení, didaktické hry apod.).</w:t>
            </w:r>
          </w:p>
        </w:tc>
        <w:tc>
          <w:tcPr>
            <w:tcW w:w="2494" w:type="dxa"/>
          </w:tcPr>
          <w:p w:rsidR="00831252" w:rsidRPr="00EC7B65" w:rsidRDefault="00831252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831252" w:rsidRPr="00581EC9" w:rsidTr="007D51DB">
        <w:trPr>
          <w:trHeight w:val="222"/>
        </w:trPr>
        <w:tc>
          <w:tcPr>
            <w:tcW w:w="0" w:type="auto"/>
          </w:tcPr>
          <w:p w:rsidR="00831252" w:rsidRPr="00EC7B65" w:rsidRDefault="00831252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>
              <w:rPr>
                <w:rFonts w:asciiTheme="minorHAnsi" w:hAnsiTheme="minorHAnsi"/>
                <w:szCs w:val="20"/>
                <w:lang w:eastAsia="cs-CZ"/>
              </w:rPr>
              <w:t>F</w:t>
            </w:r>
          </w:p>
        </w:tc>
        <w:tc>
          <w:tcPr>
            <w:tcW w:w="6135" w:type="dxa"/>
          </w:tcPr>
          <w:p w:rsidR="00831252" w:rsidRPr="00EE10A7" w:rsidRDefault="00EE10A7" w:rsidP="00EE10A7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E10A7">
              <w:rPr>
                <w:rFonts w:asciiTheme="minorHAnsi" w:hAnsiTheme="minorHAnsi"/>
              </w:rPr>
              <w:t>V diskusi dokáži rozlišit kritiku názorů od kritiky osob a umím naslouchat i nesouhlasným názorům. Rozvíjím u žáků schopnost zaujmout vlastní stanovisko v pluralitě názorů a obhájit jej.</w:t>
            </w:r>
          </w:p>
        </w:tc>
        <w:tc>
          <w:tcPr>
            <w:tcW w:w="2494" w:type="dxa"/>
          </w:tcPr>
          <w:p w:rsidR="00831252" w:rsidRPr="00EC7B65" w:rsidRDefault="00831252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EE10A7" w:rsidRPr="00581EC9" w:rsidTr="007D51DB">
        <w:trPr>
          <w:trHeight w:val="222"/>
        </w:trPr>
        <w:tc>
          <w:tcPr>
            <w:tcW w:w="0" w:type="auto"/>
          </w:tcPr>
          <w:p w:rsidR="00EE10A7" w:rsidRDefault="00EE10A7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>
              <w:rPr>
                <w:rFonts w:asciiTheme="minorHAnsi" w:hAnsiTheme="minorHAnsi"/>
                <w:szCs w:val="20"/>
                <w:lang w:eastAsia="cs-CZ"/>
              </w:rPr>
              <w:t>G</w:t>
            </w:r>
          </w:p>
        </w:tc>
        <w:tc>
          <w:tcPr>
            <w:tcW w:w="6135" w:type="dxa"/>
          </w:tcPr>
          <w:p w:rsidR="00EE10A7" w:rsidRPr="00EE10A7" w:rsidRDefault="00EE10A7" w:rsidP="00EE10A7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E10A7">
              <w:rPr>
                <w:rFonts w:asciiTheme="minorHAnsi" w:hAnsiTheme="minorHAnsi"/>
              </w:rPr>
              <w:t>Využívám didaktické náměty pro učitele výchovy k občanství či základů společenských věd, dostupných v učebnicích, metodikách či metodických portálech.</w:t>
            </w:r>
          </w:p>
        </w:tc>
        <w:tc>
          <w:tcPr>
            <w:tcW w:w="2494" w:type="dxa"/>
          </w:tcPr>
          <w:p w:rsidR="00EE10A7" w:rsidRPr="00EC7B65" w:rsidRDefault="00EE10A7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EE10A7" w:rsidRPr="00581EC9" w:rsidTr="007D51DB">
        <w:trPr>
          <w:trHeight w:val="222"/>
        </w:trPr>
        <w:tc>
          <w:tcPr>
            <w:tcW w:w="0" w:type="auto"/>
          </w:tcPr>
          <w:p w:rsidR="00EE10A7" w:rsidRDefault="00EE10A7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>
              <w:rPr>
                <w:rFonts w:asciiTheme="minorHAnsi" w:hAnsiTheme="minorHAnsi"/>
                <w:szCs w:val="20"/>
                <w:lang w:eastAsia="cs-CZ"/>
              </w:rPr>
              <w:t>H</w:t>
            </w:r>
          </w:p>
        </w:tc>
        <w:tc>
          <w:tcPr>
            <w:tcW w:w="6135" w:type="dxa"/>
          </w:tcPr>
          <w:p w:rsidR="00EE10A7" w:rsidRPr="00EE10A7" w:rsidRDefault="00EE10A7" w:rsidP="00EE10A7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E10A7">
              <w:rPr>
                <w:rFonts w:asciiTheme="minorHAnsi" w:hAnsiTheme="minorHAnsi"/>
              </w:rPr>
              <w:t>Využívám auditivní, vizuální, audiovizuální a textové prameny a vedu žáky k jejich analýze a interpretaci. Zařazuji činnosti rozvíjející u žáků schopnost pracovat se zdroji a k ověřování informací ze zdrojů.</w:t>
            </w:r>
          </w:p>
        </w:tc>
        <w:tc>
          <w:tcPr>
            <w:tcW w:w="2494" w:type="dxa"/>
          </w:tcPr>
          <w:p w:rsidR="00EE10A7" w:rsidRPr="00EC7B65" w:rsidRDefault="00EE10A7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EE10A7" w:rsidRPr="00581EC9" w:rsidTr="007D51DB">
        <w:trPr>
          <w:trHeight w:val="222"/>
        </w:trPr>
        <w:tc>
          <w:tcPr>
            <w:tcW w:w="0" w:type="auto"/>
          </w:tcPr>
          <w:p w:rsidR="00EE10A7" w:rsidRDefault="00EE10A7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>
              <w:rPr>
                <w:rFonts w:asciiTheme="minorHAnsi" w:hAnsiTheme="minorHAnsi"/>
                <w:szCs w:val="20"/>
                <w:lang w:eastAsia="cs-CZ"/>
              </w:rPr>
              <w:t>I</w:t>
            </w:r>
          </w:p>
        </w:tc>
        <w:tc>
          <w:tcPr>
            <w:tcW w:w="6135" w:type="dxa"/>
          </w:tcPr>
          <w:p w:rsidR="00EE10A7" w:rsidRPr="00EE10A7" w:rsidRDefault="00EE10A7" w:rsidP="00EE10A7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E10A7">
              <w:rPr>
                <w:rFonts w:asciiTheme="minorHAnsi" w:hAnsiTheme="minorHAnsi"/>
              </w:rPr>
              <w:t>Rozvíjím u žáků vědomí sounáležitosti k evropskému civilizačnímu a kulturnímu okruhu a podporuji u nich přijetí hodnot, na nichž je budována současná demokratická Evropa.</w:t>
            </w:r>
          </w:p>
        </w:tc>
        <w:tc>
          <w:tcPr>
            <w:tcW w:w="2494" w:type="dxa"/>
          </w:tcPr>
          <w:p w:rsidR="00EE10A7" w:rsidRPr="00EC7B65" w:rsidRDefault="00EE10A7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EE10A7" w:rsidRPr="00581EC9" w:rsidTr="007D51DB">
        <w:trPr>
          <w:trHeight w:val="222"/>
        </w:trPr>
        <w:tc>
          <w:tcPr>
            <w:tcW w:w="0" w:type="auto"/>
          </w:tcPr>
          <w:p w:rsidR="00EE10A7" w:rsidRDefault="00EE10A7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>
              <w:rPr>
                <w:rFonts w:asciiTheme="minorHAnsi" w:hAnsiTheme="minorHAnsi"/>
                <w:szCs w:val="20"/>
                <w:lang w:eastAsia="cs-CZ"/>
              </w:rPr>
              <w:t>J</w:t>
            </w:r>
          </w:p>
        </w:tc>
        <w:tc>
          <w:tcPr>
            <w:tcW w:w="6135" w:type="dxa"/>
          </w:tcPr>
          <w:p w:rsidR="00EE10A7" w:rsidRPr="00EE10A7" w:rsidRDefault="00EE10A7" w:rsidP="00EE10A7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E10A7">
              <w:rPr>
                <w:rFonts w:asciiTheme="minorHAnsi" w:hAnsiTheme="minorHAnsi"/>
              </w:rPr>
              <w:t>Zařazuji činnosti rozvíjející u žáků schopnost empatie, respektu, tolerance a porozumění. Poskytuji prostor pro formování vlastních postojů a hodnot.</w:t>
            </w:r>
          </w:p>
        </w:tc>
        <w:tc>
          <w:tcPr>
            <w:tcW w:w="2494" w:type="dxa"/>
          </w:tcPr>
          <w:p w:rsidR="00EE10A7" w:rsidRPr="00EC7B65" w:rsidRDefault="00EE10A7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EE10A7" w:rsidRPr="00581EC9" w:rsidTr="007D51DB">
        <w:trPr>
          <w:trHeight w:val="222"/>
        </w:trPr>
        <w:tc>
          <w:tcPr>
            <w:tcW w:w="0" w:type="auto"/>
          </w:tcPr>
          <w:p w:rsidR="00EE10A7" w:rsidRDefault="00EE10A7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>
              <w:rPr>
                <w:rFonts w:asciiTheme="minorHAnsi" w:hAnsiTheme="minorHAnsi"/>
                <w:szCs w:val="20"/>
                <w:lang w:eastAsia="cs-CZ"/>
              </w:rPr>
              <w:t>K</w:t>
            </w:r>
          </w:p>
        </w:tc>
        <w:tc>
          <w:tcPr>
            <w:tcW w:w="6135" w:type="dxa"/>
          </w:tcPr>
          <w:p w:rsidR="00EE10A7" w:rsidRPr="00EE10A7" w:rsidRDefault="00EE10A7" w:rsidP="00EE10A7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  <w:r w:rsidRPr="00EE10A7">
              <w:rPr>
                <w:rFonts w:asciiTheme="minorHAnsi" w:hAnsiTheme="minorHAnsi"/>
              </w:rPr>
              <w:t>Vedu žáky k sebehodnocení vlastních výsledků i ke kritickému hodnocení druhých.</w:t>
            </w:r>
          </w:p>
        </w:tc>
        <w:tc>
          <w:tcPr>
            <w:tcW w:w="2494" w:type="dxa"/>
          </w:tcPr>
          <w:p w:rsidR="00EE10A7" w:rsidRPr="00EC7B65" w:rsidRDefault="00EE10A7" w:rsidP="00EC7B65">
            <w:pPr>
              <w:spacing w:after="0" w:line="240" w:lineRule="auto"/>
              <w:jc w:val="both"/>
              <w:rPr>
                <w:rFonts w:asciiTheme="minorHAnsi" w:hAnsiTheme="minorHAnsi"/>
                <w:szCs w:val="20"/>
                <w:lang w:eastAsia="cs-CZ"/>
              </w:rPr>
            </w:pPr>
          </w:p>
        </w:tc>
      </w:tr>
      <w:tr w:rsidR="00581EC9" w:rsidRPr="00581EC9" w:rsidTr="007D51DB">
        <w:trPr>
          <w:trHeight w:val="272"/>
        </w:trPr>
        <w:tc>
          <w:tcPr>
            <w:tcW w:w="6522" w:type="dxa"/>
            <w:gridSpan w:val="2"/>
          </w:tcPr>
          <w:p w:rsidR="00581EC9" w:rsidRPr="00A0601D" w:rsidRDefault="00080385" w:rsidP="00E876AB">
            <w:pPr>
              <w:spacing w:after="0" w:line="240" w:lineRule="auto"/>
              <w:jc w:val="both"/>
              <w:rPr>
                <w:rFonts w:asciiTheme="minorHAnsi" w:hAnsiTheme="minorHAnsi"/>
                <w:b/>
                <w:szCs w:val="20"/>
                <w:lang w:eastAsia="cs-CZ"/>
              </w:rPr>
            </w:pPr>
            <w:r w:rsidRPr="00A0601D">
              <w:rPr>
                <w:rFonts w:asciiTheme="minorHAnsi" w:hAnsiTheme="minorHAnsi"/>
                <w:b/>
                <w:szCs w:val="20"/>
                <w:lang w:eastAsia="cs-CZ"/>
              </w:rPr>
              <w:lastRenderedPageBreak/>
              <w:t>CELKOVÉ SEBEHODNOCENÍ:</w:t>
            </w:r>
          </w:p>
        </w:tc>
        <w:tc>
          <w:tcPr>
            <w:tcW w:w="2494" w:type="dxa"/>
          </w:tcPr>
          <w:p w:rsidR="00581EC9" w:rsidRPr="00581EC9" w:rsidRDefault="00581EC9" w:rsidP="00965262">
            <w:pPr>
              <w:spacing w:after="0" w:line="240" w:lineRule="auto"/>
              <w:rPr>
                <w:rFonts w:ascii="Calibri" w:hAnsi="Calibri"/>
                <w:szCs w:val="20"/>
                <w:lang w:eastAsia="cs-CZ"/>
              </w:rPr>
            </w:pPr>
          </w:p>
        </w:tc>
      </w:tr>
      <w:tr w:rsidR="00581EC9" w:rsidRPr="00581EC9" w:rsidTr="001B778D">
        <w:trPr>
          <w:trHeight w:val="2468"/>
        </w:trPr>
        <w:tc>
          <w:tcPr>
            <w:tcW w:w="9016" w:type="dxa"/>
            <w:gridSpan w:val="3"/>
          </w:tcPr>
          <w:p w:rsidR="00581EC9" w:rsidRPr="00080385" w:rsidRDefault="00080385" w:rsidP="00965262">
            <w:pPr>
              <w:spacing w:after="0" w:line="240" w:lineRule="auto"/>
              <w:rPr>
                <w:rFonts w:ascii="Calibri" w:hAnsi="Calibri"/>
                <w:b/>
                <w:szCs w:val="20"/>
                <w:lang w:eastAsia="cs-CZ"/>
              </w:rPr>
            </w:pPr>
            <w:r w:rsidRPr="00080385">
              <w:rPr>
                <w:rFonts w:ascii="Calibri" w:hAnsi="Calibri"/>
                <w:b/>
                <w:szCs w:val="20"/>
                <w:lang w:eastAsia="cs-CZ"/>
              </w:rPr>
              <w:t xml:space="preserve">Prostor pro zdůvodnění mého sebehodnocení a plánování dalšího </w:t>
            </w:r>
            <w:proofErr w:type="spellStart"/>
            <w:r w:rsidRPr="00080385">
              <w:rPr>
                <w:rFonts w:ascii="Calibri" w:hAnsi="Calibri"/>
                <w:b/>
                <w:szCs w:val="20"/>
                <w:lang w:eastAsia="cs-CZ"/>
              </w:rPr>
              <w:t>seberozvoje</w:t>
            </w:r>
            <w:proofErr w:type="spellEnd"/>
            <w:r w:rsidRPr="00080385">
              <w:rPr>
                <w:rFonts w:ascii="Calibri" w:hAnsi="Calibri"/>
                <w:b/>
                <w:szCs w:val="20"/>
                <w:lang w:eastAsia="cs-CZ"/>
              </w:rPr>
              <w:t>:</w:t>
            </w:r>
            <w:r w:rsidR="00581EC9" w:rsidRPr="00080385">
              <w:rPr>
                <w:rFonts w:ascii="Calibri" w:hAnsi="Calibri"/>
                <w:b/>
                <w:szCs w:val="20"/>
                <w:lang w:eastAsia="cs-CZ"/>
              </w:rPr>
              <w:t xml:space="preserve"> </w:t>
            </w:r>
          </w:p>
        </w:tc>
      </w:tr>
    </w:tbl>
    <w:p w:rsidR="00080385" w:rsidRDefault="00080385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080385" w:rsidRDefault="00080385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7D51DB" w:rsidRDefault="007D51DB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7D51DB" w:rsidRDefault="007D51DB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E10A7" w:rsidRDefault="00EE10A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E10A7" w:rsidRDefault="00EE10A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E10A7" w:rsidRDefault="00EE10A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E10A7" w:rsidRDefault="00EE10A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E10A7" w:rsidRDefault="00EE10A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E10A7" w:rsidRDefault="00EE10A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E10A7" w:rsidRDefault="00EE10A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E10A7" w:rsidRDefault="00EE10A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E10A7" w:rsidRDefault="00EE10A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E10A7" w:rsidRDefault="00EE10A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7D51DB" w:rsidRDefault="007D51DB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7D51DB" w:rsidRDefault="007D51DB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</w:p>
    <w:p w:rsidR="00E0061E" w:rsidRPr="00CB7EC2" w:rsidRDefault="00251D07" w:rsidP="002A3F1F">
      <w:pPr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lastRenderedPageBreak/>
        <w:t xml:space="preserve">II. </w:t>
      </w:r>
      <w:r w:rsidR="00E0061E" w:rsidRPr="00CB7EC2">
        <w:rPr>
          <w:rStyle w:val="Zdraznnjemn"/>
          <w:rFonts w:asciiTheme="minorHAnsi" w:hAnsiTheme="minorHAnsi" w:cstheme="minorHAnsi"/>
          <w:b/>
          <w:i w:val="0"/>
          <w:sz w:val="24"/>
          <w:szCs w:val="24"/>
        </w:rPr>
        <w:t>PROFESNÍ VÝZVA (vyplňuje student)</w:t>
      </w:r>
    </w:p>
    <w:p w:rsidR="00B446CC" w:rsidRPr="00CB7EC2" w:rsidRDefault="00B446CC" w:rsidP="00237FF3">
      <w:pPr>
        <w:rPr>
          <w:rStyle w:val="Zdraznnjemn"/>
          <w:rFonts w:asciiTheme="minorHAnsi" w:hAnsiTheme="minorHAnsi" w:cstheme="minorHAnsi"/>
          <w:b/>
          <w:i w:val="0"/>
          <w:sz w:val="22"/>
        </w:rPr>
      </w:pPr>
      <w:r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Zamyslete se, co vám při právě skončené praxi dělalo největší problém, a stanovte si výzvu pro praxi, kterou budete absolvovat v dalším semestru</w:t>
      </w:r>
      <w:r w:rsidR="00540A06" w:rsidRPr="00CB7EC2">
        <w:rPr>
          <w:rStyle w:val="Zdraznnjemn"/>
          <w:rFonts w:asciiTheme="minorHAnsi" w:hAnsiTheme="minorHAnsi" w:cstheme="minorHAnsi"/>
          <w:b/>
          <w:i w:val="0"/>
          <w:sz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40A06" w:rsidRPr="00CB7EC2" w:rsidTr="008F4FAD">
        <w:tc>
          <w:tcPr>
            <w:tcW w:w="9166" w:type="dxa"/>
          </w:tcPr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Popis problému, který ve výuce zatím mám:</w:t>
            </w: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846056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Jaké změny bych chtěl/a ve své výuce při další praxi dosáhnout: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C73921">
        <w:tc>
          <w:tcPr>
            <w:tcW w:w="9166" w:type="dxa"/>
          </w:tcPr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Co pro to udělám:</w:t>
            </w:r>
          </w:p>
          <w:p w:rsidR="00540A06" w:rsidRPr="00CB7EC2" w:rsidRDefault="00540A06" w:rsidP="00E0061E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984E60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Jak doložím, zda a jak jsem se v řešení výše popsaného problému posunul/a: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  <w:tr w:rsidR="00540A06" w:rsidRPr="00CB7EC2" w:rsidTr="00FC136E">
        <w:tc>
          <w:tcPr>
            <w:tcW w:w="9166" w:type="dxa"/>
          </w:tcPr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  <w:r w:rsidRPr="00CB7EC2"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  <w:t>Kterou profesní kompetenci mi tato výzva umožnila rozvinout:</w:t>
            </w:r>
          </w:p>
          <w:p w:rsidR="00540A06" w:rsidRPr="00CB7EC2" w:rsidRDefault="00540A06" w:rsidP="00B446CC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  <w:p w:rsidR="00540A06" w:rsidRPr="00CB7EC2" w:rsidRDefault="00540A06" w:rsidP="00237FF3">
            <w:pPr>
              <w:rPr>
                <w:rStyle w:val="Zdraznnjemn"/>
                <w:rFonts w:asciiTheme="minorHAnsi" w:hAnsiTheme="minorHAnsi" w:cstheme="minorHAnsi"/>
                <w:i w:val="0"/>
                <w:szCs w:val="20"/>
              </w:rPr>
            </w:pPr>
          </w:p>
        </w:tc>
      </w:tr>
    </w:tbl>
    <w:p w:rsidR="00E0061E" w:rsidRDefault="00E0061E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Default="001B778D" w:rsidP="00237FF3">
      <w:pPr>
        <w:rPr>
          <w:rStyle w:val="Zdraznnjemn"/>
          <w:i w:val="0"/>
          <w:szCs w:val="20"/>
        </w:rPr>
      </w:pPr>
    </w:p>
    <w:p w:rsidR="001B778D" w:rsidRPr="00CB7EC2" w:rsidRDefault="001B778D" w:rsidP="00237FF3">
      <w:pPr>
        <w:rPr>
          <w:rStyle w:val="Zdraznnjemn"/>
          <w:i w:val="0"/>
          <w:szCs w:val="20"/>
        </w:rPr>
      </w:pPr>
    </w:p>
    <w:p w:rsidR="00540A06" w:rsidRPr="00CB7EC2" w:rsidRDefault="00251D07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lastRenderedPageBreak/>
        <w:t xml:space="preserve">III. </w:t>
      </w:r>
      <w:r w:rsidR="002A3F1F" w:rsidRPr="00CB7EC2">
        <w:rPr>
          <w:rFonts w:ascii="Calibri" w:hAnsi="Calibri"/>
          <w:b/>
          <w:sz w:val="24"/>
          <w:lang w:eastAsia="cs-CZ"/>
        </w:rPr>
        <w:t>HODNOCENÍ STUDENTA PROVÁZEJÍCÍM UČITELEM (vyplňuje provázející učitel)</w:t>
      </w:r>
      <w:r w:rsidR="002A3F1F" w:rsidRPr="00CB7EC2">
        <w:rPr>
          <w:rFonts w:ascii="Calibri" w:hAnsi="Calibri"/>
          <w:b/>
          <w:sz w:val="24"/>
          <w:lang w:eastAsia="cs-CZ"/>
        </w:rPr>
        <w:br/>
      </w:r>
      <w:r w:rsidR="002A3F1F" w:rsidRPr="00CB7EC2">
        <w:rPr>
          <w:rFonts w:ascii="Calibri" w:hAnsi="Calibri"/>
          <w:sz w:val="24"/>
          <w:lang w:eastAsia="cs-CZ"/>
        </w:rPr>
        <w:t>Název praxe, cvičná škola:</w:t>
      </w:r>
      <w:r w:rsidR="002A3F1F" w:rsidRPr="00CB7EC2">
        <w:rPr>
          <w:rFonts w:ascii="Calibri" w:hAnsi="Calibri"/>
          <w:sz w:val="24"/>
          <w:lang w:eastAsia="cs-CZ"/>
        </w:rPr>
        <w:br/>
        <w:t>Jméno studenta a aprobace:</w:t>
      </w:r>
      <w:r w:rsidR="002A3F1F" w:rsidRPr="00CB7EC2">
        <w:rPr>
          <w:rFonts w:ascii="Calibri" w:hAnsi="Calibri"/>
          <w:sz w:val="24"/>
          <w:lang w:eastAsia="cs-CZ"/>
        </w:rPr>
        <w:br/>
      </w:r>
    </w:p>
    <w:p w:rsidR="002A3F1F" w:rsidRPr="00CB7EC2" w:rsidRDefault="002A3F1F" w:rsidP="00540A06">
      <w:pPr>
        <w:spacing w:after="200" w:line="276" w:lineRule="auto"/>
        <w:contextualSpacing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b/>
          <w:sz w:val="24"/>
          <w:lang w:eastAsia="cs-CZ"/>
        </w:rPr>
        <w:t>Popis stupňů hodnotící škály:</w:t>
      </w:r>
    </w:p>
    <w:p w:rsidR="002A3F1F" w:rsidRPr="00CB7EC2" w:rsidRDefault="002A3F1F" w:rsidP="002A3F1F">
      <w:pPr>
        <w:spacing w:after="200" w:line="276" w:lineRule="auto"/>
        <w:rPr>
          <w:rFonts w:ascii="Calibri" w:hAnsi="Calibri"/>
          <w:b/>
          <w:sz w:val="24"/>
          <w:lang w:eastAsia="cs-CZ"/>
        </w:rPr>
      </w:pPr>
      <w:r w:rsidRPr="00CB7EC2">
        <w:rPr>
          <w:rFonts w:ascii="Calibri" w:hAnsi="Calibri"/>
          <w:sz w:val="22"/>
          <w:lang w:eastAsia="cs-CZ"/>
        </w:rPr>
        <w:t>A – student zvládá, B – student zvládá s drobnými nedostatky, C – student zvládá s nedostatky,</w:t>
      </w:r>
      <w:r w:rsidRPr="00CB7EC2">
        <w:rPr>
          <w:rFonts w:ascii="Calibri" w:hAnsi="Calibri"/>
          <w:sz w:val="22"/>
          <w:lang w:eastAsia="cs-CZ"/>
        </w:rP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101"/>
        <w:gridCol w:w="638"/>
        <w:gridCol w:w="2332"/>
        <w:gridCol w:w="2979"/>
      </w:tblGrid>
      <w:tr w:rsidR="002A3F1F" w:rsidRPr="00CB7EC2" w:rsidTr="00965262">
        <w:tc>
          <w:tcPr>
            <w:tcW w:w="9322" w:type="dxa"/>
            <w:gridSpan w:val="4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HODNOCENÍ MÍRY OSVOJENÍ PROFESNÍCH KOMPETENCÍ STUDENTEM</w:t>
            </w:r>
          </w:p>
        </w:tc>
      </w:tr>
      <w:tr w:rsidR="002A3F1F" w:rsidRPr="00CB7EC2" w:rsidTr="00965262">
        <w:tc>
          <w:tcPr>
            <w:tcW w:w="382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STUPEŇ</w:t>
            </w: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283"/>
        </w:trPr>
        <w:tc>
          <w:tcPr>
            <w:tcW w:w="3828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lang w:eastAsia="cs-CZ"/>
              </w:rP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  <w:tc>
          <w:tcPr>
            <w:tcW w:w="6156" w:type="dxa"/>
            <w:gridSpan w:val="3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SLOVNÍ HODNOCENÍ</w:t>
            </w:r>
          </w:p>
        </w:tc>
      </w:tr>
      <w:tr w:rsidR="002A3F1F" w:rsidRPr="00CB7EC2" w:rsidTr="00965262">
        <w:trPr>
          <w:trHeight w:val="64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STUDENTŮV VZTAH K ŽÁKŮM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9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STUDENTOVA SPOLUPRÁCE S PROVÁZEJÍCÍM UČITELEM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5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Vyjádření ke studentovu sebehodnocení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rPr>
          <w:trHeight w:val="824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tabs>
                <w:tab w:val="left" w:pos="889"/>
              </w:tabs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  <w:r w:rsidRPr="00CB7EC2">
              <w:rPr>
                <w:rFonts w:ascii="Calibri" w:hAnsi="Calibri"/>
                <w:b/>
                <w:caps/>
                <w:lang w:eastAsia="cs-CZ"/>
              </w:rPr>
              <w:t>Doporučení pro další studentův rozvoj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lang w:eastAsia="cs-CZ"/>
              </w:rPr>
            </w:pPr>
          </w:p>
        </w:tc>
      </w:tr>
      <w:tr w:rsidR="002A3F1F" w:rsidRPr="00CB7EC2" w:rsidTr="00965262">
        <w:tc>
          <w:tcPr>
            <w:tcW w:w="3166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ANO</w:t>
            </w:r>
          </w:p>
        </w:tc>
        <w:tc>
          <w:tcPr>
            <w:tcW w:w="3078" w:type="dxa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NE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provázejícího učitele:</w:t>
            </w:r>
          </w:p>
        </w:tc>
      </w:tr>
      <w:tr w:rsidR="002A3F1F" w:rsidRPr="00CB7EC2" w:rsidTr="00965262">
        <w:trPr>
          <w:trHeight w:val="567"/>
        </w:trPr>
        <w:tc>
          <w:tcPr>
            <w:tcW w:w="3166" w:type="dxa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="Calibri" w:hAnsi="Calibri"/>
                <w:b/>
                <w:lang w:eastAsia="cs-CZ"/>
              </w:rPr>
            </w:pPr>
            <w:r w:rsidRPr="00CB7EC2">
              <w:rPr>
                <w:rFonts w:ascii="Calibri" w:hAnsi="Calibri"/>
                <w:b/>
                <w:lang w:eastAsia="cs-CZ"/>
              </w:rPr>
              <w:t>Podpis studenta:</w:t>
            </w:r>
          </w:p>
        </w:tc>
      </w:tr>
    </w:tbl>
    <w:p w:rsidR="002A3F1F" w:rsidRPr="00CB7EC2" w:rsidRDefault="002A3F1F" w:rsidP="002A3F1F">
      <w:pPr>
        <w:spacing w:after="200" w:line="276" w:lineRule="auto"/>
        <w:ind w:left="1077"/>
        <w:contextualSpacing/>
        <w:rPr>
          <w:rFonts w:asciiTheme="minorHAnsi" w:hAnsiTheme="minorHAnsi" w:cstheme="minorHAnsi"/>
          <w:b/>
          <w:sz w:val="24"/>
          <w:lang w:eastAsia="cs-CZ"/>
        </w:rPr>
      </w:pPr>
    </w:p>
    <w:p w:rsidR="002A3F1F" w:rsidRPr="00CB7EC2" w:rsidRDefault="00251D07" w:rsidP="00540A06">
      <w:pPr>
        <w:rPr>
          <w:rFonts w:asciiTheme="minorHAnsi" w:hAnsiTheme="minorHAnsi" w:cstheme="minorHAnsi"/>
          <w:sz w:val="22"/>
          <w:lang w:eastAsia="cs-CZ"/>
        </w:rPr>
      </w:pPr>
      <w:r w:rsidRPr="00CB7EC2">
        <w:rPr>
          <w:rFonts w:asciiTheme="minorHAnsi" w:hAnsiTheme="minorHAnsi" w:cstheme="minorHAnsi"/>
          <w:b/>
          <w:sz w:val="24"/>
          <w:lang w:eastAsia="cs-CZ"/>
        </w:rPr>
        <w:t xml:space="preserve">IV. </w:t>
      </w:r>
      <w:r w:rsidR="002A3F1F" w:rsidRPr="00CB7EC2">
        <w:rPr>
          <w:rFonts w:asciiTheme="minorHAnsi" w:hAnsiTheme="minorHAnsi" w:cstheme="minorHAnsi"/>
          <w:b/>
          <w:sz w:val="24"/>
          <w:lang w:eastAsia="cs-CZ"/>
        </w:rPr>
        <w:t>VÝKAZ O DOCHÁZCE STUDENTA NA PRAXI (vyplňuje student, podpisem potvrdí provázející učitel)</w:t>
      </w: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375"/>
        <w:gridCol w:w="541"/>
        <w:gridCol w:w="544"/>
        <w:gridCol w:w="54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35"/>
        <w:gridCol w:w="535"/>
      </w:tblGrid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Datum: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CB7EC2" w:rsidTr="00965262">
        <w:trPr>
          <w:trHeight w:val="454"/>
        </w:trPr>
        <w:tc>
          <w:tcPr>
            <w:tcW w:w="767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4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303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  <w:tc>
          <w:tcPr>
            <w:tcW w:w="298" w:type="pct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2A3F1F" w:rsidRPr="00251D07" w:rsidTr="00965262">
        <w:trPr>
          <w:trHeight w:val="567"/>
        </w:trPr>
        <w:tc>
          <w:tcPr>
            <w:tcW w:w="1677" w:type="pct"/>
            <w:gridSpan w:val="4"/>
            <w:vAlign w:val="center"/>
          </w:tcPr>
          <w:p w:rsidR="002A3F1F" w:rsidRPr="00CB7EC2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 xml:space="preserve">Datum: </w:t>
            </w:r>
          </w:p>
        </w:tc>
        <w:tc>
          <w:tcPr>
            <w:tcW w:w="3323" w:type="pct"/>
            <w:gridSpan w:val="11"/>
            <w:vAlign w:val="center"/>
          </w:tcPr>
          <w:p w:rsidR="002A3F1F" w:rsidRDefault="002A3F1F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  <w:r w:rsidRPr="00CB7EC2">
              <w:rPr>
                <w:rFonts w:asciiTheme="minorHAnsi" w:hAnsiTheme="minorHAnsi" w:cstheme="minorHAnsi"/>
                <w:b/>
                <w:lang w:eastAsia="cs-CZ"/>
              </w:rPr>
              <w:t>Podpis provázejícího učitele:</w:t>
            </w:r>
          </w:p>
          <w:p w:rsidR="00540A06" w:rsidRPr="00251D07" w:rsidRDefault="00540A06" w:rsidP="00965262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lang w:eastAsia="cs-CZ"/>
              </w:rPr>
            </w:pPr>
          </w:p>
        </w:tc>
      </w:tr>
    </w:tbl>
    <w:p w:rsidR="002A3F1F" w:rsidRPr="00251D07" w:rsidRDefault="002A3F1F" w:rsidP="00540A06">
      <w:pPr>
        <w:rPr>
          <w:rFonts w:asciiTheme="minorHAnsi" w:hAnsiTheme="minorHAnsi" w:cstheme="minorHAnsi"/>
        </w:rPr>
      </w:pPr>
    </w:p>
    <w:sectPr w:rsidR="002A3F1F" w:rsidRPr="00251D07" w:rsidSect="00540A06">
      <w:headerReference w:type="default" r:id="rId8"/>
      <w:footerReference w:type="even" r:id="rId9"/>
      <w:footerReference w:type="default" r:id="rId10"/>
      <w:pgSz w:w="11906" w:h="16838"/>
      <w:pgMar w:top="1523" w:right="1440" w:bottom="1276" w:left="1440" w:header="709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170" w:rsidRDefault="00357170" w:rsidP="008F253F">
      <w:r>
        <w:separator/>
      </w:r>
    </w:p>
  </w:endnote>
  <w:endnote w:type="continuationSeparator" w:id="0">
    <w:p w:rsidR="00357170" w:rsidRDefault="00357170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111672" w:rsidRDefault="006A314F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 w:rsidR="00111672"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D98" w:rsidRDefault="00566B28" w:rsidP="00566B28">
    <w:pPr>
      <w:pStyle w:val="Zpat"/>
      <w:tabs>
        <w:tab w:val="clear" w:pos="9026"/>
        <w:tab w:val="left" w:pos="7185"/>
      </w:tabs>
    </w:pPr>
    <w:r>
      <w:rPr>
        <w:rFonts w:ascii="Arial" w:hAnsi="Arial" w:cs="Arial"/>
        <w:noProof/>
        <w:color w:val="333333"/>
        <w:sz w:val="21"/>
        <w:szCs w:val="21"/>
        <w:shd w:val="clear" w:color="auto" w:fill="FFFFFF"/>
        <w:lang w:eastAsia="cs-CZ"/>
      </w:rPr>
      <w:t xml:space="preserve">        </w:t>
    </w:r>
    <w:r>
      <w:tab/>
    </w:r>
  </w:p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B54D98" w:rsidRPr="00A82A93" w:rsidTr="00253254">
      <w:trPr>
        <w:jc w:val="center"/>
      </w:trPr>
      <w:tc>
        <w:tcPr>
          <w:tcW w:w="3005" w:type="dxa"/>
        </w:tcPr>
        <w:p w:rsidR="00B54D98" w:rsidRPr="00A82A93" w:rsidRDefault="00B54D98" w:rsidP="00B54D98">
          <w:pPr>
            <w:pStyle w:val="Zhlav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1618854" cy="514350"/>
                <wp:effectExtent l="19050" t="0" r="396" b="0"/>
                <wp:docPr id="31" name="Obráze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5342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960235" cy="577850"/>
                <wp:effectExtent l="19050" t="0" r="0" b="0"/>
                <wp:docPr id="32" name="Obráze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578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</w:tcPr>
        <w:p w:rsidR="00B54D98" w:rsidRPr="00A82A93" w:rsidRDefault="00B54D98" w:rsidP="00B54D98">
          <w:pPr>
            <w:pStyle w:val="Zhlav"/>
            <w:jc w:val="right"/>
            <w:rPr>
              <w:color w:val="000000" w:themeColor="text1"/>
            </w:rPr>
          </w:pPr>
          <w:r w:rsidRPr="00A82A93">
            <w:rPr>
              <w:noProof/>
              <w:color w:val="000000" w:themeColor="text1"/>
              <w:lang w:eastAsia="cs-CZ"/>
            </w:rPr>
            <w:drawing>
              <wp:inline distT="0" distB="0" distL="0" distR="0">
                <wp:extent cx="866167" cy="523875"/>
                <wp:effectExtent l="19050" t="0" r="0" b="0"/>
                <wp:docPr id="33" name="Obrázek 33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524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6B28" w:rsidRDefault="00566B28" w:rsidP="00566B28">
    <w:pPr>
      <w:pStyle w:val="Zpat"/>
      <w:tabs>
        <w:tab w:val="clear" w:pos="9026"/>
        <w:tab w:val="left" w:pos="7185"/>
      </w:tabs>
    </w:pPr>
    <w: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170" w:rsidRDefault="00357170" w:rsidP="008F253F">
      <w:r>
        <w:separator/>
      </w:r>
    </w:p>
  </w:footnote>
  <w:footnote w:type="continuationSeparator" w:id="0">
    <w:p w:rsidR="00357170" w:rsidRDefault="00357170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69D" w:rsidRDefault="00E3582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447675</wp:posOffset>
          </wp:positionH>
          <wp:positionV relativeFrom="page">
            <wp:posOffset>276225</wp:posOffset>
          </wp:positionV>
          <wp:extent cx="6281420" cy="685800"/>
          <wp:effectExtent l="1905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14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A29"/>
    <w:multiLevelType w:val="hybridMultilevel"/>
    <w:tmpl w:val="5750312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E771F"/>
    <w:multiLevelType w:val="hybridMultilevel"/>
    <w:tmpl w:val="777C6AF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2126A"/>
    <w:multiLevelType w:val="hybridMultilevel"/>
    <w:tmpl w:val="53A0A6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61034"/>
    <w:multiLevelType w:val="hybridMultilevel"/>
    <w:tmpl w:val="B5029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048"/>
    <w:multiLevelType w:val="hybridMultilevel"/>
    <w:tmpl w:val="8E56DC4E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3ACB"/>
    <w:multiLevelType w:val="multilevel"/>
    <w:tmpl w:val="7EB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376A40"/>
    <w:multiLevelType w:val="hybridMultilevel"/>
    <w:tmpl w:val="DBAE5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C1EAD"/>
    <w:multiLevelType w:val="hybridMultilevel"/>
    <w:tmpl w:val="0B8A02F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E12201F"/>
    <w:multiLevelType w:val="multilevel"/>
    <w:tmpl w:val="13087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52E6C3C"/>
    <w:multiLevelType w:val="multilevel"/>
    <w:tmpl w:val="BCB6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F744DD"/>
    <w:multiLevelType w:val="hybridMultilevel"/>
    <w:tmpl w:val="2B3600A6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45F"/>
    <w:rsid w:val="00065583"/>
    <w:rsid w:val="000712B2"/>
    <w:rsid w:val="00080385"/>
    <w:rsid w:val="000A180A"/>
    <w:rsid w:val="000D1FE1"/>
    <w:rsid w:val="00111672"/>
    <w:rsid w:val="00163644"/>
    <w:rsid w:val="00174B8F"/>
    <w:rsid w:val="001922DD"/>
    <w:rsid w:val="0019414C"/>
    <w:rsid w:val="001B426E"/>
    <w:rsid w:val="001B778D"/>
    <w:rsid w:val="001C3713"/>
    <w:rsid w:val="001C5625"/>
    <w:rsid w:val="001F30A3"/>
    <w:rsid w:val="00237FF3"/>
    <w:rsid w:val="00251D07"/>
    <w:rsid w:val="002811B2"/>
    <w:rsid w:val="002A3F1F"/>
    <w:rsid w:val="002A45EB"/>
    <w:rsid w:val="00326E2D"/>
    <w:rsid w:val="00330CA3"/>
    <w:rsid w:val="00340AAF"/>
    <w:rsid w:val="00357170"/>
    <w:rsid w:val="00390AFB"/>
    <w:rsid w:val="003A1E8C"/>
    <w:rsid w:val="003B62EA"/>
    <w:rsid w:val="003C7838"/>
    <w:rsid w:val="003E568E"/>
    <w:rsid w:val="00400CC9"/>
    <w:rsid w:val="00430A2A"/>
    <w:rsid w:val="004557FB"/>
    <w:rsid w:val="00534209"/>
    <w:rsid w:val="0053563A"/>
    <w:rsid w:val="00540A06"/>
    <w:rsid w:val="00542E45"/>
    <w:rsid w:val="00566B28"/>
    <w:rsid w:val="00581EC9"/>
    <w:rsid w:val="005D1D09"/>
    <w:rsid w:val="005F370C"/>
    <w:rsid w:val="006040E5"/>
    <w:rsid w:val="006661EA"/>
    <w:rsid w:val="006A314F"/>
    <w:rsid w:val="006F4736"/>
    <w:rsid w:val="00715782"/>
    <w:rsid w:val="00726076"/>
    <w:rsid w:val="00741E82"/>
    <w:rsid w:val="00763F15"/>
    <w:rsid w:val="00772E3E"/>
    <w:rsid w:val="007805A9"/>
    <w:rsid w:val="007A282C"/>
    <w:rsid w:val="007D51DB"/>
    <w:rsid w:val="007D68BA"/>
    <w:rsid w:val="00800753"/>
    <w:rsid w:val="008137D0"/>
    <w:rsid w:val="00831252"/>
    <w:rsid w:val="008359C7"/>
    <w:rsid w:val="008E09E6"/>
    <w:rsid w:val="008F253F"/>
    <w:rsid w:val="0092639B"/>
    <w:rsid w:val="00930F3F"/>
    <w:rsid w:val="00940299"/>
    <w:rsid w:val="009441E4"/>
    <w:rsid w:val="009713ED"/>
    <w:rsid w:val="00972CFC"/>
    <w:rsid w:val="00982781"/>
    <w:rsid w:val="00996CB2"/>
    <w:rsid w:val="009B7EE3"/>
    <w:rsid w:val="009C202B"/>
    <w:rsid w:val="009D50B5"/>
    <w:rsid w:val="00A0601D"/>
    <w:rsid w:val="00A30FC4"/>
    <w:rsid w:val="00A63045"/>
    <w:rsid w:val="00A64D05"/>
    <w:rsid w:val="00AA3D5E"/>
    <w:rsid w:val="00AB0300"/>
    <w:rsid w:val="00AF0FD3"/>
    <w:rsid w:val="00B07FC8"/>
    <w:rsid w:val="00B4370D"/>
    <w:rsid w:val="00B446CC"/>
    <w:rsid w:val="00B54D98"/>
    <w:rsid w:val="00B56993"/>
    <w:rsid w:val="00B60653"/>
    <w:rsid w:val="00B638A6"/>
    <w:rsid w:val="00B71BEB"/>
    <w:rsid w:val="00BC00DF"/>
    <w:rsid w:val="00BD6E8E"/>
    <w:rsid w:val="00BF3AA8"/>
    <w:rsid w:val="00BF548F"/>
    <w:rsid w:val="00C303B5"/>
    <w:rsid w:val="00C639B2"/>
    <w:rsid w:val="00C73C96"/>
    <w:rsid w:val="00C81EBB"/>
    <w:rsid w:val="00C911C5"/>
    <w:rsid w:val="00C92A95"/>
    <w:rsid w:val="00CB7EC2"/>
    <w:rsid w:val="00D22CA2"/>
    <w:rsid w:val="00D33F12"/>
    <w:rsid w:val="00D51EAF"/>
    <w:rsid w:val="00D56E9C"/>
    <w:rsid w:val="00D7069D"/>
    <w:rsid w:val="00D831C0"/>
    <w:rsid w:val="00D92E21"/>
    <w:rsid w:val="00DA4AE4"/>
    <w:rsid w:val="00DF4EB7"/>
    <w:rsid w:val="00E0061E"/>
    <w:rsid w:val="00E2345F"/>
    <w:rsid w:val="00E35826"/>
    <w:rsid w:val="00E44A1B"/>
    <w:rsid w:val="00E876AB"/>
    <w:rsid w:val="00E969C6"/>
    <w:rsid w:val="00EC7B65"/>
    <w:rsid w:val="00EE10A7"/>
    <w:rsid w:val="00EE4123"/>
    <w:rsid w:val="00F54AE1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4A333"/>
  <w15:docId w15:val="{5EC43657-6DFA-4C15-92B8-022CE0B2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741E82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5948AD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1E82"/>
    <w:pPr>
      <w:keepNext/>
      <w:keepLines/>
      <w:spacing w:before="40" w:after="0"/>
      <w:outlineLvl w:val="1"/>
    </w:pPr>
    <w:rPr>
      <w:rFonts w:eastAsiaTheme="majorEastAsia" w:cstheme="majorBidi"/>
      <w:color w:val="5948A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741E82"/>
    <w:rPr>
      <w:rFonts w:ascii="Arial" w:eastAsiaTheme="majorEastAsia" w:hAnsi="Arial" w:cstheme="majorBidi"/>
      <w:color w:val="5948AD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741E82"/>
    <w:rPr>
      <w:rFonts w:ascii="Arial" w:eastAsiaTheme="majorEastAsia" w:hAnsi="Arial" w:cstheme="majorBidi"/>
      <w:color w:val="5948AD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741E82"/>
    <w:rPr>
      <w:rFonts w:ascii="Arial" w:hAnsi="Arial"/>
      <w:i/>
      <w:iCs/>
      <w:color w:val="5948AD"/>
    </w:rPr>
  </w:style>
  <w:style w:type="paragraph" w:styleId="Nzev">
    <w:name w:val="Title"/>
    <w:basedOn w:val="Normln"/>
    <w:next w:val="Normln"/>
    <w:link w:val="NzevChar"/>
    <w:uiPriority w:val="10"/>
    <w:qFormat/>
    <w:rsid w:val="00741E8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1E82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1E8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741E82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jemn">
    <w:name w:val="Subtle Emphasis"/>
    <w:basedOn w:val="Standardnpsmoodstavce"/>
    <w:uiPriority w:val="19"/>
    <w:qFormat/>
    <w:rsid w:val="00741E8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741E82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741E82"/>
    <w:rPr>
      <w:rFonts w:ascii="Arial" w:hAnsi="Arial"/>
      <w:b/>
      <w:bCs/>
    </w:rPr>
  </w:style>
  <w:style w:type="paragraph" w:styleId="Normlnweb">
    <w:name w:val="Normal (Web)"/>
    <w:basedOn w:val="Normln"/>
    <w:uiPriority w:val="99"/>
    <w:semiHidden/>
    <w:unhideWhenUsed/>
    <w:rsid w:val="00BF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54D9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8278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1B2"/>
    <w:rPr>
      <w:rFonts w:ascii="Tahoma" w:eastAsia="Calibri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B0300"/>
    <w:pPr>
      <w:spacing w:before="120" w:after="120"/>
      <w:ind w:left="283"/>
      <w:jc w:val="both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B0300"/>
    <w:rPr>
      <w:rFonts w:ascii="Arial" w:eastAsia="Times New Roman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BB9C2F-FD27-4A07-ACC6-042CDCA9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1792</Words>
  <Characters>10578</Characters>
  <Application>Microsoft Office Word</Application>
  <DocSecurity>0</DocSecurity>
  <Lines>88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Dědic</dc:creator>
  <cp:lastModifiedBy>Helena Picková</cp:lastModifiedBy>
  <cp:revision>3</cp:revision>
  <cp:lastPrinted>2023-08-22T09:15:00Z</cp:lastPrinted>
  <dcterms:created xsi:type="dcterms:W3CDTF">2023-09-03T10:08:00Z</dcterms:created>
  <dcterms:modified xsi:type="dcterms:W3CDTF">2023-09-08T10:29:00Z</dcterms:modified>
</cp:coreProperties>
</file>