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7E" w:rsidRDefault="00FB3F7E" w:rsidP="00FB3F7E">
      <w:pPr>
        <w:spacing w:after="0" w:line="240" w:lineRule="auto"/>
        <w:rPr>
          <w:b/>
          <w:bCs/>
        </w:rPr>
      </w:pPr>
    </w:p>
    <w:p w:rsidR="00E2581A" w:rsidRDefault="00E2581A" w:rsidP="00FB3F7E">
      <w:pPr>
        <w:spacing w:after="0" w:line="240" w:lineRule="auto"/>
        <w:rPr>
          <w:b/>
          <w:bCs/>
        </w:rPr>
      </w:pPr>
    </w:p>
    <w:p w:rsidR="00E2581A" w:rsidRDefault="00E2581A" w:rsidP="00FB3F7E">
      <w:pPr>
        <w:spacing w:after="0" w:line="240" w:lineRule="auto"/>
        <w:rPr>
          <w:b/>
          <w:bCs/>
        </w:rPr>
      </w:pPr>
    </w:p>
    <w:p w:rsidR="00E2581A" w:rsidRDefault="00E2581A" w:rsidP="00E25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41D3F">
        <w:rPr>
          <w:rFonts w:ascii="Times New Roman" w:hAnsi="Times New Roman"/>
          <w:b/>
          <w:sz w:val="28"/>
          <w:szCs w:val="28"/>
        </w:rPr>
        <w:t>Vážen</w:t>
      </w:r>
      <w:r>
        <w:rPr>
          <w:rFonts w:ascii="Times New Roman" w:hAnsi="Times New Roman"/>
          <w:b/>
          <w:sz w:val="28"/>
          <w:szCs w:val="28"/>
        </w:rPr>
        <w:t>á</w:t>
      </w:r>
      <w:r w:rsidRPr="00641D3F">
        <w:rPr>
          <w:rFonts w:ascii="Times New Roman" w:hAnsi="Times New Roman"/>
          <w:b/>
          <w:sz w:val="28"/>
          <w:szCs w:val="28"/>
        </w:rPr>
        <w:t xml:space="preserve"> pan</w:t>
      </w:r>
      <w:r>
        <w:rPr>
          <w:rFonts w:ascii="Times New Roman" w:hAnsi="Times New Roman"/>
          <w:b/>
          <w:sz w:val="28"/>
          <w:szCs w:val="28"/>
        </w:rPr>
        <w:t>í</w:t>
      </w:r>
      <w:r w:rsidRPr="00641D3F">
        <w:rPr>
          <w:rFonts w:ascii="Times New Roman" w:hAnsi="Times New Roman"/>
          <w:b/>
          <w:sz w:val="28"/>
          <w:szCs w:val="28"/>
        </w:rPr>
        <w:t xml:space="preserve"> ředitel</w:t>
      </w:r>
      <w:r>
        <w:rPr>
          <w:rFonts w:ascii="Times New Roman" w:hAnsi="Times New Roman"/>
          <w:b/>
          <w:sz w:val="28"/>
          <w:szCs w:val="28"/>
        </w:rPr>
        <w:t>ko</w:t>
      </w:r>
      <w:r w:rsidRPr="00641D3F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vážený pane řediteli,</w:t>
      </w:r>
    </w:p>
    <w:p w:rsidR="00E2581A" w:rsidRPr="00D6067B" w:rsidRDefault="00E2581A" w:rsidP="00E2581A">
      <w:pPr>
        <w:pStyle w:val="Zkladntext"/>
        <w:rPr>
          <w:sz w:val="24"/>
        </w:rPr>
      </w:pPr>
    </w:p>
    <w:p w:rsidR="00E2581A" w:rsidRDefault="00E2581A" w:rsidP="00E2581A">
      <w:pPr>
        <w:spacing w:after="0" w:line="240" w:lineRule="auto"/>
        <w:rPr>
          <w:rFonts w:ascii="Times New Roman" w:hAnsi="Times New Roman"/>
          <w:sz w:val="24"/>
        </w:rPr>
      </w:pPr>
      <w:r w:rsidRPr="00641D3F">
        <w:rPr>
          <w:rFonts w:ascii="Times New Roman" w:hAnsi="Times New Roman"/>
          <w:sz w:val="24"/>
        </w:rPr>
        <w:t>jménem vedení Fakulty přírodovědně-humanitní a pedagogické TU v Liberci si Vás dovo</w:t>
      </w:r>
      <w:r w:rsidRPr="00641D3F">
        <w:rPr>
          <w:rFonts w:ascii="Times New Roman" w:hAnsi="Times New Roman"/>
          <w:sz w:val="24"/>
        </w:rPr>
        <w:softHyphen/>
        <w:t>lujeme požádat o umožnění souvislé pedagogické praxe</w:t>
      </w:r>
      <w:r>
        <w:rPr>
          <w:rFonts w:ascii="Times New Roman" w:hAnsi="Times New Roman"/>
          <w:sz w:val="24"/>
        </w:rPr>
        <w:t xml:space="preserve"> SPZE</w:t>
      </w:r>
      <w:r w:rsidRPr="00641D3F">
        <w:rPr>
          <w:rFonts w:ascii="Times New Roman" w:hAnsi="Times New Roman"/>
          <w:sz w:val="24"/>
        </w:rPr>
        <w:t xml:space="preserve"> studenta posledního ročníku naší fakulty na Vaší škole.</w:t>
      </w:r>
      <w:r>
        <w:rPr>
          <w:rFonts w:ascii="Times New Roman" w:hAnsi="Times New Roman"/>
          <w:sz w:val="24"/>
        </w:rPr>
        <w:t xml:space="preserve"> Níže zasíláme pokyny pro studenty k plnění praxe.</w:t>
      </w:r>
    </w:p>
    <w:p w:rsidR="00E2581A" w:rsidRDefault="00E2581A" w:rsidP="00E2581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 samozřejmostí, že studenti budou zodpovědně dodržovat všechna nařízení stanovená MŠMT a Vaší školou.</w:t>
      </w:r>
    </w:p>
    <w:p w:rsidR="00E2581A" w:rsidRDefault="00E2581A" w:rsidP="00E25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41D3F">
        <w:rPr>
          <w:rFonts w:ascii="Times New Roman" w:hAnsi="Times New Roman"/>
          <w:sz w:val="24"/>
        </w:rPr>
        <w:t>Velmi předem děkujeme za spolupráci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2581A" w:rsidRDefault="00E2581A" w:rsidP="00E2581A">
      <w:pPr>
        <w:spacing w:line="240" w:lineRule="auto"/>
        <w:rPr>
          <w:rFonts w:ascii="Times New Roman" w:hAnsi="Times New Roman"/>
          <w:sz w:val="24"/>
        </w:rPr>
      </w:pPr>
      <w:r w:rsidRPr="008C794C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                                                      Mgr. Helena Picková, Ph.D.</w:t>
      </w:r>
      <w:r w:rsidR="009B266F">
        <w:rPr>
          <w:rFonts w:ascii="Times New Roman" w:hAnsi="Times New Roman"/>
          <w:sz w:val="24"/>
        </w:rPr>
        <w:br/>
        <w:t xml:space="preserve">                                                                                  </w:t>
      </w:r>
      <w:hyperlink r:id="rId8" w:history="1">
        <w:r w:rsidR="009B266F" w:rsidRPr="003602B4">
          <w:rPr>
            <w:rStyle w:val="Hypertextovodkaz"/>
            <w:rFonts w:ascii="Times New Roman" w:hAnsi="Times New Roman"/>
            <w:sz w:val="24"/>
          </w:rPr>
          <w:t>helena.pickova@tul.cz</w:t>
        </w:r>
      </w:hyperlink>
      <w:r w:rsidR="009B266F">
        <w:rPr>
          <w:rFonts w:ascii="Times New Roman" w:hAnsi="Times New Roman"/>
          <w:sz w:val="24"/>
        </w:rPr>
        <w:br/>
        <w:t xml:space="preserve">                                                                             Centrum pedagogické praxe</w:t>
      </w:r>
    </w:p>
    <w:p w:rsidR="00E2581A" w:rsidRDefault="00E2581A" w:rsidP="009B266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</w:t>
      </w:r>
    </w:p>
    <w:p w:rsidR="00E2581A" w:rsidRPr="00BA3A15" w:rsidRDefault="00E2581A" w:rsidP="00E25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581A" w:rsidRPr="00BA3A15" w:rsidRDefault="00E2581A" w:rsidP="00E2581A">
      <w:pPr>
        <w:spacing w:line="240" w:lineRule="auto"/>
        <w:jc w:val="center"/>
        <w:rPr>
          <w:rFonts w:ascii="Myriad Pro" w:hAnsi="Myriad Pro"/>
          <w:b/>
          <w:color w:val="0070C0"/>
        </w:rPr>
      </w:pPr>
      <w:r w:rsidRPr="00BA3A15">
        <w:rPr>
          <w:rFonts w:ascii="Myriad Pro" w:hAnsi="Myriad Pro"/>
          <w:b/>
          <w:color w:val="0070C0"/>
        </w:rPr>
        <w:t xml:space="preserve">POKYNY PRO STUDENTY </w:t>
      </w:r>
      <w:r w:rsidRPr="00BA3A15">
        <w:rPr>
          <w:rFonts w:ascii="Myriad Pro" w:hAnsi="Myriad Pro"/>
          <w:b/>
          <w:color w:val="0070C0"/>
        </w:rPr>
        <w:br/>
        <w:t>K SOUVISLÉ PEDAGOGICKÉ PRAXI (SPZE)</w:t>
      </w:r>
    </w:p>
    <w:p w:rsidR="00E2581A" w:rsidRPr="00C00ED1" w:rsidRDefault="00E2581A" w:rsidP="00E2581A">
      <w:pPr>
        <w:spacing w:after="0" w:line="240" w:lineRule="auto"/>
        <w:jc w:val="center"/>
        <w:rPr>
          <w:rFonts w:ascii="Myriad Pro" w:hAnsi="Myriad Pro"/>
          <w:b/>
        </w:rPr>
      </w:pPr>
      <w:r w:rsidRPr="00C00ED1">
        <w:rPr>
          <w:rFonts w:ascii="Myriad Pro" w:hAnsi="Myriad Pro"/>
          <w:b/>
        </w:rPr>
        <w:t xml:space="preserve">Studenti 3. semestru navazujícího magisterského studia </w:t>
      </w:r>
    </w:p>
    <w:p w:rsidR="00E2581A" w:rsidRPr="00C00ED1" w:rsidRDefault="00E2581A" w:rsidP="00E2581A">
      <w:pPr>
        <w:spacing w:line="240" w:lineRule="auto"/>
        <w:jc w:val="center"/>
        <w:rPr>
          <w:rFonts w:ascii="Myriad Pro" w:hAnsi="Myriad Pro"/>
          <w:b/>
        </w:rPr>
      </w:pPr>
      <w:r w:rsidRPr="00C00ED1">
        <w:rPr>
          <w:rFonts w:ascii="Myriad Pro" w:hAnsi="Myriad Pro"/>
          <w:b/>
        </w:rPr>
        <w:t>Učitelství pro 2. stupeň ZŠ</w:t>
      </w:r>
      <w:r w:rsidR="00BA3A15">
        <w:rPr>
          <w:rFonts w:ascii="Myriad Pro" w:hAnsi="Myriad Pro"/>
          <w:b/>
        </w:rPr>
        <w:t>, SŠ</w:t>
      </w:r>
    </w:p>
    <w:p w:rsidR="009B266F" w:rsidRDefault="009B266F" w:rsidP="009B266F">
      <w:pPr>
        <w:rPr>
          <w:rFonts w:ascii="Myriad Pro" w:hAnsi="Myriad Pro"/>
          <w:b/>
          <w:color w:val="0070C0"/>
        </w:rPr>
      </w:pPr>
      <w:r>
        <w:rPr>
          <w:rFonts w:ascii="Myriad Pro" w:hAnsi="Myriad Pro"/>
          <w:b/>
          <w:color w:val="0070C0"/>
        </w:rPr>
        <w:t>Termín: </w:t>
      </w:r>
      <w:r>
        <w:rPr>
          <w:rFonts w:ascii="Times New Roman" w:hAnsi="Times New Roman"/>
          <w:b/>
          <w:color w:val="0070C0"/>
        </w:rPr>
        <w:t>8. 9. 2025 – 10. 10. 2025</w:t>
      </w:r>
      <w:r>
        <w:rPr>
          <w:rFonts w:ascii="Myriad Pro" w:hAnsi="Myriad Pro"/>
          <w:b/>
          <w:color w:val="0070C0"/>
        </w:rPr>
        <w:tab/>
      </w:r>
    </w:p>
    <w:p w:rsidR="00BA3A15" w:rsidRDefault="00BA3A15" w:rsidP="009B266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 studenty učitelského programu pro 2. st. 5 týdnů na ZŠ</w:t>
      </w:r>
    </w:p>
    <w:p w:rsidR="00BA3A15" w:rsidRPr="00BA3A15" w:rsidRDefault="00BA3A15" w:rsidP="00E2581A">
      <w:pPr>
        <w:pStyle w:val="Odstavecseseznamem"/>
        <w:numPr>
          <w:ilvl w:val="0"/>
          <w:numId w:val="12"/>
        </w:numPr>
        <w:spacing w:before="120" w:after="120" w:line="24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 studenty učitelského programu pro 3. st. 3 týdny na ZŠ, 2 týdny na SŠ</w:t>
      </w:r>
    </w:p>
    <w:p w:rsidR="00E2581A" w:rsidRPr="00C00ED1" w:rsidRDefault="00E2581A" w:rsidP="00E2581A">
      <w:pPr>
        <w:spacing w:after="0"/>
        <w:rPr>
          <w:rFonts w:ascii="Myriad Pro" w:hAnsi="Myriad Pro"/>
        </w:rPr>
      </w:pPr>
      <w:r w:rsidRPr="00C00ED1">
        <w:rPr>
          <w:rFonts w:ascii="Myriad Pro" w:hAnsi="Myriad Pro"/>
          <w:b/>
        </w:rPr>
        <w:t>Zahájení praxe:</w:t>
      </w:r>
      <w:r w:rsidR="005E7FDE">
        <w:rPr>
          <w:rFonts w:ascii="Myriad Pro" w:hAnsi="Myriad Pro"/>
        </w:rPr>
        <w:t xml:space="preserve"> </w:t>
      </w:r>
      <w:r w:rsidR="009B266F">
        <w:rPr>
          <w:rFonts w:ascii="Times New Roman" w:hAnsi="Times New Roman"/>
        </w:rPr>
        <w:t xml:space="preserve">8. 9. 2025 </w:t>
      </w:r>
      <w:r w:rsidRPr="00C00ED1">
        <w:rPr>
          <w:rFonts w:ascii="Myriad Pro" w:hAnsi="Myriad Pro"/>
        </w:rPr>
        <w:t>na zvolené škole</w:t>
      </w:r>
    </w:p>
    <w:p w:rsidR="00E2581A" w:rsidRPr="00C00ED1" w:rsidRDefault="00E2581A" w:rsidP="00E2581A">
      <w:pPr>
        <w:spacing w:after="0"/>
        <w:rPr>
          <w:rFonts w:ascii="Myriad Pro" w:hAnsi="Myriad Pro"/>
        </w:rPr>
      </w:pPr>
    </w:p>
    <w:p w:rsidR="00E2581A" w:rsidRPr="00C00ED1" w:rsidRDefault="00E2581A" w:rsidP="00E2581A">
      <w:pPr>
        <w:rPr>
          <w:rFonts w:ascii="Myriad Pro" w:hAnsi="Myriad Pro"/>
          <w:b/>
          <w:color w:val="0070C0"/>
        </w:rPr>
      </w:pPr>
      <w:r w:rsidRPr="00C00ED1">
        <w:rPr>
          <w:rFonts w:ascii="Myriad Pro" w:hAnsi="Myriad Pro"/>
          <w:b/>
          <w:color w:val="0070C0"/>
        </w:rPr>
        <w:t>Organizační pokyny:</w:t>
      </w:r>
    </w:p>
    <w:p w:rsidR="00E2581A" w:rsidRPr="00C00ED1" w:rsidRDefault="00E2581A" w:rsidP="00E2581A">
      <w:pPr>
        <w:spacing w:after="0"/>
        <w:ind w:firstLine="567"/>
        <w:rPr>
          <w:rFonts w:ascii="Myriad Pro" w:hAnsi="Myriad Pro"/>
        </w:rPr>
      </w:pPr>
      <w:r w:rsidRPr="00C00ED1">
        <w:rPr>
          <w:rFonts w:ascii="Myriad Pro" w:hAnsi="Myriad Pro"/>
        </w:rPr>
        <w:t>Praxe bude probíhat na školách v místě trvalého bydliště studentů či na fakultních školách v Liberci. Tuto praxi si každý student domluv</w:t>
      </w:r>
      <w:r w:rsidR="009B266F">
        <w:rPr>
          <w:rFonts w:ascii="Myriad Pro" w:hAnsi="Myriad Pro"/>
        </w:rPr>
        <w:t>í s danou školou sám, následně C</w:t>
      </w:r>
      <w:r w:rsidRPr="00C00ED1">
        <w:rPr>
          <w:rFonts w:ascii="Myriad Pro" w:hAnsi="Myriad Pro"/>
        </w:rPr>
        <w:t xml:space="preserve">PP zašle škole materiály s informacemi o praxi. Podmínkou nástupu na souvislou praxi je </w:t>
      </w:r>
      <w:r w:rsidRPr="00C00ED1">
        <w:rPr>
          <w:rFonts w:ascii="Myriad Pro" w:hAnsi="Myriad Pro"/>
          <w:b/>
        </w:rPr>
        <w:t>splnění všech předcházejících praktických aktivit a formálních náležitostí</w:t>
      </w:r>
      <w:r w:rsidRPr="00C00ED1">
        <w:rPr>
          <w:rFonts w:ascii="Myriad Pro" w:hAnsi="Myriad Pro"/>
        </w:rPr>
        <w:t xml:space="preserve">. Specifické požadavky na praxi ohledně obsahové náplně sdělí studentům didaktici pedagogické praxe příslušných kateder. </w:t>
      </w:r>
    </w:p>
    <w:p w:rsidR="00E2581A" w:rsidRPr="00C00ED1" w:rsidRDefault="00E2581A" w:rsidP="00E2581A">
      <w:pPr>
        <w:spacing w:after="0"/>
        <w:rPr>
          <w:rFonts w:ascii="Myriad Pro" w:hAnsi="Myriad Pro"/>
        </w:rPr>
      </w:pPr>
    </w:p>
    <w:p w:rsidR="00E2581A" w:rsidRPr="00C00ED1" w:rsidRDefault="00E2581A" w:rsidP="00E2581A">
      <w:pPr>
        <w:rPr>
          <w:rFonts w:ascii="Myriad Pro" w:hAnsi="Myriad Pro"/>
          <w:b/>
          <w:color w:val="0070C0"/>
        </w:rPr>
      </w:pPr>
      <w:r w:rsidRPr="00C00ED1">
        <w:rPr>
          <w:rFonts w:ascii="Myriad Pro" w:hAnsi="Myriad Pro"/>
          <w:b/>
          <w:color w:val="0070C0"/>
        </w:rPr>
        <w:t>Závazné rámcové požadavky pro studenty:</w:t>
      </w:r>
    </w:p>
    <w:p w:rsidR="00E2581A" w:rsidRPr="00C00ED1" w:rsidRDefault="00E2581A" w:rsidP="00E2581A">
      <w:pPr>
        <w:pStyle w:val="Odstavecseseznamem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Myriad Pro" w:hAnsi="Myriad Pro"/>
        </w:rPr>
      </w:pPr>
      <w:r w:rsidRPr="00C00ED1">
        <w:rPr>
          <w:rFonts w:ascii="Myriad Pro" w:hAnsi="Myriad Pro"/>
        </w:rPr>
        <w:t xml:space="preserve">Absolvovat v uvedeném termínu </w:t>
      </w:r>
      <w:r w:rsidRPr="00C00ED1">
        <w:rPr>
          <w:rFonts w:ascii="Myriad Pro" w:hAnsi="Myriad Pro"/>
          <w:b/>
        </w:rPr>
        <w:t>souvisle 5 týdnů praxe</w:t>
      </w:r>
      <w:r w:rsidRPr="00C00ED1">
        <w:rPr>
          <w:rFonts w:ascii="Myriad Pro" w:hAnsi="Myriad Pro"/>
        </w:rPr>
        <w:t xml:space="preserve"> na plně organizované ZŠ (studijní učitelské programy pro ZŠ).</w:t>
      </w:r>
    </w:p>
    <w:p w:rsidR="00E2581A" w:rsidRPr="00C00ED1" w:rsidRDefault="00E2581A" w:rsidP="00E2581A">
      <w:pPr>
        <w:pStyle w:val="Odstavecseseznamem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Myriad Pro" w:hAnsi="Myriad Pro"/>
        </w:rPr>
      </w:pPr>
      <w:r w:rsidRPr="00C00ED1">
        <w:rPr>
          <w:rFonts w:ascii="Myriad Pro" w:hAnsi="Myriad Pro"/>
        </w:rPr>
        <w:t xml:space="preserve">Kdo studuje učitelství pro SŠ, </w:t>
      </w:r>
      <w:r w:rsidRPr="00C00ED1">
        <w:rPr>
          <w:rFonts w:ascii="Myriad Pro" w:hAnsi="Myriad Pro"/>
          <w:b/>
        </w:rPr>
        <w:t xml:space="preserve">absolvuje praxi 3 týdny na ZŠ, 2 týdny na SŠ </w:t>
      </w:r>
      <w:r w:rsidRPr="00C00ED1">
        <w:rPr>
          <w:rFonts w:ascii="Myriad Pro" w:hAnsi="Myriad Pro"/>
        </w:rPr>
        <w:t>(nebo na víceletém gymnáziu).</w:t>
      </w:r>
    </w:p>
    <w:p w:rsidR="00E2581A" w:rsidRPr="00C00ED1" w:rsidRDefault="00E2581A" w:rsidP="00E2581A">
      <w:pPr>
        <w:pStyle w:val="Odstavecseseznamem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Myriad Pro" w:hAnsi="Myriad Pro"/>
        </w:rPr>
      </w:pPr>
      <w:r w:rsidRPr="00C00ED1">
        <w:rPr>
          <w:rFonts w:ascii="Myriad Pro" w:hAnsi="Myriad Pro"/>
        </w:rPr>
        <w:t>Domluvit si buď na oba své aprobační předměty jednoho cvičného učitele se stejnou aprobací, nebo na každý předmět lze mít jiného cvičného učitele.</w:t>
      </w:r>
    </w:p>
    <w:p w:rsidR="00E2581A" w:rsidRPr="00C00ED1" w:rsidRDefault="00E2581A" w:rsidP="00E2581A">
      <w:pPr>
        <w:pStyle w:val="Odstavecseseznamem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Myriad Pro" w:hAnsi="Myriad Pro"/>
        </w:rPr>
      </w:pPr>
      <w:r w:rsidRPr="00C00ED1">
        <w:rPr>
          <w:rFonts w:ascii="Myriad Pro" w:hAnsi="Myriad Pro"/>
        </w:rPr>
        <w:lastRenderedPageBreak/>
        <w:t>Student může absolvovat praxi na škole, kde je zaměstnán, ale musí mít svého kolegu-garanta praxe, se kterým bude konzultovat své výstupy.</w:t>
      </w:r>
    </w:p>
    <w:p w:rsidR="00E2581A" w:rsidRPr="00C00ED1" w:rsidRDefault="00E2581A" w:rsidP="00E2581A">
      <w:pPr>
        <w:pStyle w:val="Odstavecseseznamem"/>
        <w:numPr>
          <w:ilvl w:val="0"/>
          <w:numId w:val="11"/>
        </w:numPr>
        <w:spacing w:after="60"/>
        <w:ind w:left="425" w:hanging="425"/>
        <w:contextualSpacing w:val="0"/>
        <w:jc w:val="both"/>
        <w:rPr>
          <w:rFonts w:ascii="Myriad Pro" w:hAnsi="Myriad Pro"/>
        </w:rPr>
      </w:pPr>
      <w:r w:rsidRPr="00C00ED1">
        <w:rPr>
          <w:rFonts w:ascii="Myriad Pro" w:hAnsi="Myriad Pro"/>
        </w:rPr>
        <w:t>Údaje o místu konání praxe (formulář „Údaje o praxi“) zaslat nebo osobně zanést na OPP v úředních hodinách sekretariátu (</w:t>
      </w:r>
      <w:hyperlink r:id="rId9" w:history="1">
        <w:r w:rsidRPr="00C00ED1">
          <w:rPr>
            <w:rStyle w:val="Hypertextovodkaz"/>
            <w:rFonts w:ascii="Myriad Pro" w:hAnsi="Myriad Pro"/>
          </w:rPr>
          <w:t>ilona.jelinkova@tul.cz</w:t>
        </w:r>
      </w:hyperlink>
      <w:r w:rsidRPr="00C00ED1">
        <w:rPr>
          <w:rFonts w:ascii="Myriad Pro" w:hAnsi="Myriad Pro"/>
        </w:rPr>
        <w:t xml:space="preserve">) nejpozději </w:t>
      </w:r>
      <w:r w:rsidR="009B266F">
        <w:rPr>
          <w:rFonts w:ascii="Myriad Pro" w:hAnsi="Myriad Pro"/>
          <w:b/>
        </w:rPr>
        <w:t>do 27. 6. 2025</w:t>
      </w:r>
      <w:r w:rsidRPr="00C00ED1">
        <w:rPr>
          <w:rFonts w:ascii="Myriad Pro" w:hAnsi="Myriad Pro"/>
        </w:rPr>
        <w:t xml:space="preserve">. </w:t>
      </w:r>
    </w:p>
    <w:p w:rsidR="00E2581A" w:rsidRPr="00C00ED1" w:rsidRDefault="00E2581A" w:rsidP="00E2581A">
      <w:pPr>
        <w:ind w:left="426"/>
        <w:rPr>
          <w:rFonts w:ascii="Myriad Pro" w:hAnsi="Myriad Pro"/>
        </w:rPr>
      </w:pPr>
      <w:r w:rsidRPr="00C00ED1">
        <w:rPr>
          <w:rFonts w:ascii="Myriad Pro" w:hAnsi="Myriad Pro"/>
        </w:rPr>
        <w:t>V mimořádných, odůvodněných a předem avizovaných případech je možno uvedenou dokumentaci odevzdat před zahájením praxe. Odevzdáním student potvrdí nástup na praxi. Jakékoliv případné další změ</w:t>
      </w:r>
      <w:r w:rsidR="009B266F">
        <w:rPr>
          <w:rFonts w:ascii="Myriad Pro" w:hAnsi="Myriad Pro"/>
        </w:rPr>
        <w:t>ny hlásí student neprodleně na C</w:t>
      </w:r>
      <w:r w:rsidRPr="00C00ED1">
        <w:rPr>
          <w:rFonts w:ascii="Myriad Pro" w:hAnsi="Myriad Pro"/>
        </w:rPr>
        <w:t>PP.</w:t>
      </w:r>
    </w:p>
    <w:p w:rsidR="00E2581A" w:rsidRPr="00C00ED1" w:rsidRDefault="00E2581A" w:rsidP="00E2581A">
      <w:pPr>
        <w:pStyle w:val="Odstavecseseznamem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Myriad Pro" w:hAnsi="Myriad Pro"/>
        </w:rPr>
      </w:pPr>
      <w:r w:rsidRPr="00C00ED1">
        <w:rPr>
          <w:rFonts w:ascii="Myriad Pro" w:hAnsi="Myriad Pro"/>
        </w:rPr>
        <w:t>Příslušnému didaktikovi pedagogické praxe předat před</w:t>
      </w:r>
      <w:r w:rsidRPr="00C00ED1">
        <w:rPr>
          <w:rFonts w:ascii="Myriad Pro" w:hAnsi="Myriad Pro"/>
          <w:b/>
        </w:rPr>
        <w:t xml:space="preserve"> </w:t>
      </w:r>
      <w:r w:rsidRPr="00C00ED1">
        <w:rPr>
          <w:rFonts w:ascii="Myriad Pro" w:hAnsi="Myriad Pro"/>
        </w:rPr>
        <w:t>nástupem na praxi do ZŠ rozvrh a místo konání své praxe, nahlásit telefonní číslo, e-mail a adresu ZŠ (včetně PSČ), příp. další požadované informace.</w:t>
      </w:r>
    </w:p>
    <w:p w:rsidR="00E2581A" w:rsidRPr="00C00ED1" w:rsidRDefault="00E2581A" w:rsidP="00E2581A">
      <w:pPr>
        <w:pStyle w:val="Odstavecseseznamem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Myriad Pro" w:hAnsi="Myriad Pro"/>
        </w:rPr>
      </w:pPr>
      <w:r w:rsidRPr="00C00ED1">
        <w:rPr>
          <w:rFonts w:ascii="Myriad Pro" w:hAnsi="Myriad Pro"/>
        </w:rPr>
        <w:t xml:space="preserve">Absolvovat v průměru týdně </w:t>
      </w:r>
      <w:r w:rsidRPr="00C00ED1">
        <w:rPr>
          <w:rFonts w:ascii="Myriad Pro" w:hAnsi="Myriad Pro"/>
          <w:b/>
        </w:rPr>
        <w:t>12 – 16 hodin výstupů (6 – 8 v každém předmětu), 2 – 4 hodiny náslechů (1 – 2 v každém předmětu)</w:t>
      </w:r>
      <w:r w:rsidRPr="00C00ED1">
        <w:rPr>
          <w:rFonts w:ascii="Myriad Pro" w:hAnsi="Myriad Pro"/>
        </w:rPr>
        <w:t xml:space="preserve">. Praxe má mít </w:t>
      </w:r>
      <w:r w:rsidRPr="00C00ED1">
        <w:rPr>
          <w:rFonts w:ascii="Myriad Pro" w:hAnsi="Myriad Pro"/>
          <w:b/>
        </w:rPr>
        <w:t>souvislý charakter</w:t>
      </w:r>
      <w:r w:rsidRPr="00C00ED1">
        <w:rPr>
          <w:rFonts w:ascii="Myriad Pro" w:hAnsi="Myriad Pro"/>
        </w:rPr>
        <w:t>, není proto možné praxi kumulovat do kratšího období ani do méně než pěti dnů v týdnu.</w:t>
      </w:r>
    </w:p>
    <w:p w:rsidR="00E2581A" w:rsidRPr="00C00ED1" w:rsidRDefault="00E2581A" w:rsidP="00E2581A">
      <w:pPr>
        <w:pStyle w:val="Odstavecseseznamem"/>
        <w:numPr>
          <w:ilvl w:val="0"/>
          <w:numId w:val="11"/>
        </w:numPr>
        <w:spacing w:after="0"/>
        <w:ind w:left="425" w:hanging="425"/>
        <w:contextualSpacing w:val="0"/>
        <w:rPr>
          <w:rFonts w:ascii="Myriad Pro" w:hAnsi="Myriad Pro"/>
        </w:rPr>
      </w:pPr>
      <w:r w:rsidRPr="00C00ED1">
        <w:rPr>
          <w:rFonts w:ascii="Myriad Pro" w:hAnsi="Myriad Pro"/>
        </w:rPr>
        <w:t>Vést si pedagogický deník, který bude obsahovat:</w:t>
      </w:r>
    </w:p>
    <w:p w:rsidR="00E2581A" w:rsidRPr="00C00ED1" w:rsidRDefault="00E2581A" w:rsidP="00E2581A">
      <w:pPr>
        <w:pStyle w:val="Odstavecseseznamem"/>
        <w:numPr>
          <w:ilvl w:val="1"/>
          <w:numId w:val="11"/>
        </w:numPr>
        <w:spacing w:after="0" w:line="240" w:lineRule="auto"/>
        <w:ind w:left="851" w:hanging="425"/>
        <w:contextualSpacing w:val="0"/>
        <w:rPr>
          <w:rFonts w:ascii="Myriad Pro" w:hAnsi="Myriad Pro"/>
        </w:rPr>
      </w:pPr>
      <w:r w:rsidRPr="00C00ED1">
        <w:rPr>
          <w:rFonts w:ascii="Myriad Pro" w:hAnsi="Myriad Pro"/>
        </w:rPr>
        <w:t>přípravy na výstupy,</w:t>
      </w:r>
    </w:p>
    <w:p w:rsidR="00E2581A" w:rsidRPr="00C00ED1" w:rsidRDefault="00E2581A" w:rsidP="00E2581A">
      <w:pPr>
        <w:pStyle w:val="Odstavecseseznamem"/>
        <w:numPr>
          <w:ilvl w:val="1"/>
          <w:numId w:val="11"/>
        </w:numPr>
        <w:spacing w:after="0" w:line="240" w:lineRule="auto"/>
        <w:ind w:left="851" w:hanging="425"/>
        <w:contextualSpacing w:val="0"/>
        <w:rPr>
          <w:rFonts w:ascii="Myriad Pro" w:hAnsi="Myriad Pro"/>
        </w:rPr>
      </w:pPr>
      <w:r w:rsidRPr="00C00ED1">
        <w:rPr>
          <w:rFonts w:ascii="Myriad Pro" w:hAnsi="Myriad Pro"/>
        </w:rPr>
        <w:t>záznamy z hospitací,</w:t>
      </w:r>
    </w:p>
    <w:p w:rsidR="00E2581A" w:rsidRPr="00C00ED1" w:rsidRDefault="00E2581A" w:rsidP="00E2581A">
      <w:pPr>
        <w:pStyle w:val="Odstavecseseznamem"/>
        <w:numPr>
          <w:ilvl w:val="1"/>
          <w:numId w:val="11"/>
        </w:numPr>
        <w:spacing w:after="0" w:line="240" w:lineRule="auto"/>
        <w:ind w:left="851" w:hanging="425"/>
        <w:contextualSpacing w:val="0"/>
        <w:rPr>
          <w:rFonts w:ascii="Myriad Pro" w:hAnsi="Myriad Pro"/>
        </w:rPr>
      </w:pPr>
      <w:r w:rsidRPr="00C00ED1">
        <w:rPr>
          <w:rFonts w:ascii="Myriad Pro" w:hAnsi="Myriad Pro"/>
        </w:rPr>
        <w:t>rozbory hodin a vlastní hodnocení (sebereflexe),</w:t>
      </w:r>
    </w:p>
    <w:p w:rsidR="00E2581A" w:rsidRPr="00C00ED1" w:rsidRDefault="00E2581A" w:rsidP="00E2581A">
      <w:pPr>
        <w:pStyle w:val="Odstavecseseznamem"/>
        <w:numPr>
          <w:ilvl w:val="1"/>
          <w:numId w:val="11"/>
        </w:numPr>
        <w:spacing w:after="120" w:line="240" w:lineRule="auto"/>
        <w:ind w:left="850" w:hanging="425"/>
        <w:contextualSpacing w:val="0"/>
        <w:rPr>
          <w:rFonts w:ascii="Myriad Pro" w:hAnsi="Myriad Pro"/>
        </w:rPr>
      </w:pPr>
      <w:r w:rsidRPr="00C00ED1">
        <w:rPr>
          <w:rFonts w:ascii="Myriad Pro" w:hAnsi="Myriad Pro"/>
        </w:rPr>
        <w:t>záznamy o všech dalších činnostech studenta ve škole a úkoly určené didaktiky z kateder.</w:t>
      </w:r>
    </w:p>
    <w:p w:rsidR="00E2581A" w:rsidRPr="00C00ED1" w:rsidRDefault="00E2581A" w:rsidP="00E2581A">
      <w:pPr>
        <w:pStyle w:val="Odstavecseseznamem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Myriad Pro" w:hAnsi="Myriad Pro"/>
        </w:rPr>
      </w:pPr>
      <w:r w:rsidRPr="00C00ED1">
        <w:rPr>
          <w:rFonts w:ascii="Myriad Pro" w:hAnsi="Myriad Pro"/>
        </w:rPr>
        <w:t>Na počátku praxe se seznámit se školním vzdělávacím programem, vnitřním řádem školy a bezpečnostními předpisy (jsou pro praktikanty závazné), dále s vedením třídní knihy a další administrativní agendou, s níž učitel přichází do styku.</w:t>
      </w:r>
    </w:p>
    <w:p w:rsidR="00E2581A" w:rsidRPr="00C00ED1" w:rsidRDefault="00E2581A" w:rsidP="00E2581A">
      <w:pPr>
        <w:pStyle w:val="Odstavecseseznamem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Myriad Pro" w:hAnsi="Myriad Pro"/>
        </w:rPr>
      </w:pPr>
      <w:r w:rsidRPr="00C00ED1">
        <w:rPr>
          <w:rFonts w:ascii="Myriad Pro" w:hAnsi="Myriad Pro"/>
        </w:rPr>
        <w:t xml:space="preserve">Po skončení praxe společně s cvičným učitelem vyplnit Nástroj na sebehodnocení a hodnocení studenta a osobně jej doručit svým </w:t>
      </w:r>
      <w:r w:rsidRPr="00C00ED1">
        <w:rPr>
          <w:rFonts w:ascii="Myriad Pro" w:hAnsi="Myriad Pro"/>
          <w:u w:val="single"/>
        </w:rPr>
        <w:t>oborovým didaktikům.</w:t>
      </w:r>
    </w:p>
    <w:p w:rsidR="00E2581A" w:rsidRPr="00C00ED1" w:rsidRDefault="00E2581A" w:rsidP="00E2581A">
      <w:pPr>
        <w:pStyle w:val="Odstavecseseznamem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Myriad Pro" w:hAnsi="Myriad Pro"/>
          <w:b/>
        </w:rPr>
      </w:pPr>
      <w:r w:rsidRPr="00C00ED1">
        <w:rPr>
          <w:rFonts w:ascii="Myriad Pro" w:hAnsi="Myriad Pro"/>
          <w:b/>
        </w:rPr>
        <w:t>Studenti musí dodržovat hygienická nařízení dle aktuální situace dané MZ a cvičnou školou.</w:t>
      </w:r>
    </w:p>
    <w:p w:rsidR="00E2581A" w:rsidRDefault="00E2581A" w:rsidP="00E2581A">
      <w:pPr>
        <w:pStyle w:val="Odstavecseseznamem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Myriad Pro" w:hAnsi="Myriad Pro"/>
        </w:rPr>
      </w:pPr>
      <w:r w:rsidRPr="00C00ED1">
        <w:rPr>
          <w:rFonts w:ascii="Myriad Pro" w:hAnsi="Myriad Pro"/>
        </w:rPr>
        <w:t>Studenti kombinované formy si mohou plnění praxe rozložit do delšího časového úseku dle jejich pracovních možností (po domluvě se svým didaktikem a OPP).</w:t>
      </w:r>
    </w:p>
    <w:p w:rsidR="00E2581A" w:rsidRPr="00BA3A15" w:rsidRDefault="00E2581A" w:rsidP="00BA3A15">
      <w:pPr>
        <w:pStyle w:val="Odstavecseseznamem"/>
        <w:numPr>
          <w:ilvl w:val="0"/>
          <w:numId w:val="11"/>
        </w:numPr>
        <w:spacing w:after="120"/>
        <w:ind w:left="425" w:hanging="425"/>
        <w:contextualSpacing w:val="0"/>
        <w:jc w:val="both"/>
        <w:rPr>
          <w:rFonts w:ascii="Myriad Pro" w:hAnsi="Myriad Pro"/>
        </w:rPr>
      </w:pPr>
      <w:r w:rsidRPr="00BA3A15">
        <w:rPr>
          <w:rFonts w:ascii="Myriad Pro" w:hAnsi="Myriad Pro"/>
          <w:b/>
        </w:rPr>
        <w:t>Studenti kombinované formy studia, kteří studují program pro SŠ a pracují na pozici učitele na ZŠ, mohou plnit praxi SPZE pouze na své škole, pokud minimálně jednu praxi (PR1E, PR2E) absolvovali na SŠ (to platí i opačně).</w:t>
      </w:r>
      <w:r w:rsidR="00BA3A15" w:rsidRPr="00BA3A15">
        <w:rPr>
          <w:rFonts w:ascii="Myriad Pro" w:hAnsi="Myriad Pro"/>
          <w:b/>
        </w:rPr>
        <w:t xml:space="preserve"> </w:t>
      </w:r>
      <w:r w:rsidR="00BA3A15" w:rsidRPr="00BA3A15">
        <w:rPr>
          <w:rFonts w:ascii="Times New Roman" w:hAnsi="Times New Roman"/>
          <w:sz w:val="24"/>
        </w:rPr>
        <w:t xml:space="preserve">Studenti KS dle domluvy </w:t>
      </w:r>
      <w:r w:rsidR="00BA3A15">
        <w:rPr>
          <w:rFonts w:ascii="Times New Roman" w:hAnsi="Times New Roman"/>
          <w:sz w:val="24"/>
        </w:rPr>
        <w:t xml:space="preserve">s oborovými didaktiky </w:t>
      </w:r>
      <w:r w:rsidR="00BA3A15" w:rsidRPr="00BA3A15">
        <w:rPr>
          <w:rFonts w:ascii="Times New Roman" w:hAnsi="Times New Roman"/>
          <w:sz w:val="24"/>
        </w:rPr>
        <w:t>a v ojedinělých případech dodají jako výstup videonahrávku z výuky</w:t>
      </w:r>
    </w:p>
    <w:p w:rsidR="00E2581A" w:rsidRPr="00C00ED1" w:rsidRDefault="00E2581A" w:rsidP="00E2581A">
      <w:pPr>
        <w:rPr>
          <w:rFonts w:ascii="Myriad Pro" w:hAnsi="Myriad Pro"/>
        </w:rPr>
      </w:pPr>
      <w:r w:rsidRPr="00C00ED1">
        <w:rPr>
          <w:rFonts w:ascii="Myriad Pro" w:hAnsi="Myriad Pro"/>
        </w:rPr>
        <w:t>Studentům, kteří výše uvedené požadavky splní, udělují zápočty za souvislou pedagogickou praxi</w:t>
      </w:r>
      <w:r w:rsidRPr="00C00ED1">
        <w:rPr>
          <w:rFonts w:ascii="Myriad Pro" w:hAnsi="Myriad Pro"/>
          <w:color w:val="ED7D31" w:themeColor="accent2"/>
        </w:rPr>
        <w:t xml:space="preserve"> </w:t>
      </w:r>
      <w:r w:rsidRPr="00C00ED1">
        <w:rPr>
          <w:rFonts w:ascii="Myriad Pro" w:hAnsi="Myriad Pro"/>
        </w:rPr>
        <w:t>didaktici pedagogické praxe dle domluvených požadavků jednotlivých kateder nejdéle do konce zimního semestru.</w:t>
      </w:r>
    </w:p>
    <w:p w:rsidR="00E2581A" w:rsidRPr="00C00ED1" w:rsidRDefault="00E2581A" w:rsidP="00E2581A">
      <w:pPr>
        <w:rPr>
          <w:rFonts w:ascii="Times New Roman" w:hAnsi="Times New Roman"/>
        </w:rPr>
      </w:pPr>
    </w:p>
    <w:p w:rsidR="00E2581A" w:rsidRPr="00C00ED1" w:rsidRDefault="00E2581A" w:rsidP="00FB3F7E">
      <w:pPr>
        <w:spacing w:after="0" w:line="240" w:lineRule="auto"/>
        <w:rPr>
          <w:b/>
          <w:bCs/>
        </w:rPr>
      </w:pPr>
    </w:p>
    <w:p w:rsidR="000F6628" w:rsidRPr="00C00ED1" w:rsidRDefault="000F6628" w:rsidP="00FB3F7E">
      <w:pPr>
        <w:spacing w:after="0" w:line="240" w:lineRule="auto"/>
        <w:rPr>
          <w:b/>
          <w:bCs/>
        </w:rPr>
      </w:pPr>
    </w:p>
    <w:p w:rsidR="000F6628" w:rsidRPr="00C00ED1" w:rsidRDefault="000F6628" w:rsidP="00FB3F7E">
      <w:pPr>
        <w:spacing w:after="0" w:line="240" w:lineRule="auto"/>
        <w:rPr>
          <w:b/>
          <w:bCs/>
        </w:rPr>
      </w:pPr>
    </w:p>
    <w:p w:rsidR="000F6628" w:rsidRPr="00C00ED1" w:rsidRDefault="000F6628" w:rsidP="00FB3F7E">
      <w:pPr>
        <w:spacing w:after="0" w:line="240" w:lineRule="auto"/>
        <w:rPr>
          <w:b/>
          <w:bCs/>
        </w:rPr>
      </w:pPr>
    </w:p>
    <w:p w:rsidR="000F6628" w:rsidRPr="00C00ED1" w:rsidRDefault="000F6628" w:rsidP="00FB3F7E">
      <w:pPr>
        <w:spacing w:after="0" w:line="240" w:lineRule="auto"/>
        <w:rPr>
          <w:b/>
          <w:bCs/>
        </w:rPr>
      </w:pPr>
    </w:p>
    <w:sectPr w:rsidR="000F6628" w:rsidRPr="00C00ED1" w:rsidSect="002D15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588" w:right="1134" w:bottom="1134" w:left="1134" w:header="130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7EF" w:rsidRPr="00D91740" w:rsidRDefault="00BE47EF" w:rsidP="00D91740">
      <w:r>
        <w:separator/>
      </w:r>
    </w:p>
  </w:endnote>
  <w:endnote w:type="continuationSeparator" w:id="0">
    <w:p w:rsidR="00BE47EF" w:rsidRPr="00D91740" w:rsidRDefault="00BE47EF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BA" w:rsidRDefault="00965E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7" w:rsidRPr="00F92AFB" w:rsidRDefault="002D1537" w:rsidP="002D1537">
    <w:pPr>
      <w:pStyle w:val="Zpat"/>
      <w:pBdr>
        <w:top w:val="single" w:sz="4" w:space="1" w:color="auto"/>
      </w:pBdr>
      <w:rPr>
        <w:rFonts w:asciiTheme="minorHAnsi" w:hAnsiTheme="minorHAnsi" w:cstheme="minorHAnsi"/>
        <w:color w:val="0076D5"/>
        <w:sz w:val="18"/>
        <w:szCs w:val="18"/>
      </w:rPr>
    </w:pPr>
    <w:r w:rsidRPr="00F92AFB">
      <w:rPr>
        <w:rFonts w:asciiTheme="minorHAnsi" w:hAnsiTheme="minorHAnsi" w:cstheme="minorHAnsi"/>
        <w:color w:val="0076D5"/>
        <w:sz w:val="18"/>
        <w:szCs w:val="18"/>
      </w:rPr>
      <w:t>Technická univerzita v Liberci | Fakulta přírodovědně-h</w:t>
    </w:r>
    <w:r w:rsidR="00965EBA">
      <w:rPr>
        <w:rFonts w:asciiTheme="minorHAnsi" w:hAnsiTheme="minorHAnsi" w:cstheme="minorHAnsi"/>
        <w:color w:val="0076D5"/>
        <w:sz w:val="18"/>
        <w:szCs w:val="18"/>
      </w:rPr>
      <w:t>umanitní a pedagogická | CENTRUM</w:t>
    </w:r>
    <w:r w:rsidRPr="00F92AFB">
      <w:rPr>
        <w:rFonts w:asciiTheme="minorHAnsi" w:hAnsiTheme="minorHAnsi" w:cstheme="minorHAnsi"/>
        <w:color w:val="0076D5"/>
        <w:sz w:val="18"/>
        <w:szCs w:val="18"/>
      </w:rPr>
      <w:t>Í PEDAGOGICKÉ PRAXE</w:t>
    </w:r>
  </w:p>
  <w:p w:rsidR="002D1537" w:rsidRDefault="002D1537" w:rsidP="002D1537">
    <w:pPr>
      <w:pStyle w:val="Zpat"/>
      <w:rPr>
        <w:rFonts w:asciiTheme="minorHAnsi" w:hAnsiTheme="minorHAnsi" w:cstheme="minorHAnsi"/>
        <w:color w:val="0076D5"/>
        <w:sz w:val="18"/>
        <w:szCs w:val="18"/>
      </w:rPr>
    </w:pPr>
    <w:r w:rsidRPr="00F92AFB">
      <w:rPr>
        <w:rFonts w:asciiTheme="minorHAnsi" w:hAnsiTheme="minorHAnsi" w:cstheme="minorHAnsi"/>
        <w:color w:val="0076D5"/>
        <w:sz w:val="18"/>
        <w:szCs w:val="18"/>
      </w:rPr>
      <w:t>Studentská 1402/2, 461 17  Liberec 1 |</w:t>
    </w:r>
    <w:r>
      <w:rPr>
        <w:rFonts w:asciiTheme="minorHAnsi" w:hAnsiTheme="minorHAnsi" w:cstheme="minorHAnsi"/>
        <w:color w:val="0076D5"/>
        <w:sz w:val="18"/>
        <w:szCs w:val="18"/>
      </w:rPr>
      <w:t xml:space="preserve"> </w:t>
    </w:r>
    <w:r w:rsidRPr="00BF5B26">
      <w:rPr>
        <w:rFonts w:asciiTheme="minorHAnsi" w:hAnsiTheme="minorHAnsi" w:cstheme="minorHAnsi"/>
        <w:color w:val="0076D5"/>
        <w:sz w:val="18"/>
        <w:szCs w:val="18"/>
      </w:rPr>
      <w:t>www.opp.fp.tul.cz</w:t>
    </w:r>
  </w:p>
  <w:p w:rsidR="00F013A9" w:rsidRPr="002D1537" w:rsidRDefault="002D1537" w:rsidP="002D1537">
    <w:pPr>
      <w:pStyle w:val="Zpat"/>
    </w:pPr>
    <w:r>
      <w:rPr>
        <w:rFonts w:asciiTheme="minorHAnsi" w:hAnsiTheme="minorHAnsi" w:cstheme="minorHAnsi"/>
        <w:color w:val="0076D5"/>
        <w:sz w:val="18"/>
        <w:szCs w:val="18"/>
      </w:rPr>
      <w:t>s</w:t>
    </w:r>
    <w:r w:rsidR="00965EBA">
      <w:rPr>
        <w:rFonts w:asciiTheme="minorHAnsi" w:eastAsiaTheme="minorHAnsi" w:hAnsiTheme="minorHAnsi" w:cstheme="minorHAnsi"/>
        <w:color w:val="0076D5"/>
        <w:sz w:val="18"/>
        <w:szCs w:val="18"/>
      </w:rPr>
      <w:t>ídlo C</w:t>
    </w:r>
    <w:bookmarkStart w:id="0" w:name="_GoBack"/>
    <w:bookmarkEnd w:id="0"/>
    <w:r w:rsidRPr="00F92AFB">
      <w:rPr>
        <w:rFonts w:asciiTheme="minorHAnsi" w:eastAsiaTheme="minorHAnsi" w:hAnsiTheme="minorHAnsi" w:cstheme="minorHAnsi"/>
        <w:color w:val="0076D5"/>
        <w:sz w:val="18"/>
        <w:szCs w:val="18"/>
      </w:rPr>
      <w:t>PP: budova G TUL, 4. patro</w:t>
    </w:r>
    <w:r>
      <w:rPr>
        <w:rFonts w:asciiTheme="minorHAnsi" w:eastAsiaTheme="minorHAnsi" w:hAnsiTheme="minorHAnsi" w:cstheme="minorHAnsi"/>
        <w:color w:val="0076D5"/>
        <w:sz w:val="18"/>
        <w:szCs w:val="18"/>
      </w:rPr>
      <w:t xml:space="preserve"> - </w:t>
    </w:r>
    <w:r w:rsidRPr="00F92AFB">
      <w:rPr>
        <w:rFonts w:asciiTheme="minorHAnsi" w:eastAsiaTheme="minorHAnsi" w:hAnsiTheme="minorHAnsi" w:cstheme="minorHAnsi"/>
        <w:color w:val="0076D5"/>
        <w:sz w:val="18"/>
        <w:szCs w:val="18"/>
      </w:rPr>
      <w:t>Un</w:t>
    </w:r>
    <w:r>
      <w:rPr>
        <w:rFonts w:asciiTheme="minorHAnsi" w:eastAsiaTheme="minorHAnsi" w:hAnsiTheme="minorHAnsi" w:cstheme="minorHAnsi"/>
        <w:color w:val="0076D5"/>
        <w:sz w:val="18"/>
        <w:szCs w:val="18"/>
      </w:rPr>
      <w:t>iverzitní nám. 1410/1, Liberec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BA" w:rsidRDefault="00965E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7EF" w:rsidRPr="00D91740" w:rsidRDefault="00BE47EF" w:rsidP="00D91740">
      <w:r>
        <w:separator/>
      </w:r>
    </w:p>
  </w:footnote>
  <w:footnote w:type="continuationSeparator" w:id="0">
    <w:p w:rsidR="00BE47EF" w:rsidRPr="00D91740" w:rsidRDefault="00BE47EF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BA" w:rsidRDefault="00965E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7" w:rsidRDefault="002D1537" w:rsidP="002D1537">
    <w:pPr>
      <w:pStyle w:val="Zhlav"/>
      <w:rPr>
        <w:rFonts w:asciiTheme="minorHAnsi" w:hAnsiTheme="minorHAnsi" w:cstheme="minorHAnsi"/>
      </w:rPr>
    </w:pPr>
    <w:r w:rsidRPr="00A16792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0288" behindDoc="0" locked="1" layoutInCell="1" allowOverlap="1" wp14:anchorId="6FA6107D" wp14:editId="50D387A4">
          <wp:simplePos x="0" y="0"/>
          <wp:positionH relativeFrom="margin">
            <wp:posOffset>0</wp:posOffset>
          </wp:positionH>
          <wp:positionV relativeFrom="page">
            <wp:posOffset>511810</wp:posOffset>
          </wp:positionV>
          <wp:extent cx="6119495" cy="796925"/>
          <wp:effectExtent l="0" t="0" r="0" b="317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7BDF" w:rsidRPr="002D1537" w:rsidRDefault="00F47BDF" w:rsidP="00E63C1E">
    <w:pPr>
      <w:pStyle w:val="Zhlav"/>
      <w:rPr>
        <w:rFonts w:ascii="Myriad Pro" w:hAnsi="Myriad Pro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BA" w:rsidRDefault="00965E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05DC"/>
    <w:multiLevelType w:val="hybridMultilevel"/>
    <w:tmpl w:val="FEB8A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869C4"/>
    <w:multiLevelType w:val="hybridMultilevel"/>
    <w:tmpl w:val="B58E7748"/>
    <w:lvl w:ilvl="0" w:tplc="0405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" w15:restartNumberingAfterBreak="0">
    <w:nsid w:val="20A804FB"/>
    <w:multiLevelType w:val="hybridMultilevel"/>
    <w:tmpl w:val="D102CA22"/>
    <w:lvl w:ilvl="0" w:tplc="185C0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1DEDF5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8F08128">
      <w:start w:val="1"/>
      <w:numFmt w:val="lowerRoman"/>
      <w:lvlText w:val="%3)"/>
      <w:lvlJc w:val="left"/>
      <w:pPr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50145"/>
    <w:multiLevelType w:val="hybridMultilevel"/>
    <w:tmpl w:val="EF9CDA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61034"/>
    <w:multiLevelType w:val="hybridMultilevel"/>
    <w:tmpl w:val="B5029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238D9"/>
    <w:multiLevelType w:val="multilevel"/>
    <w:tmpl w:val="1832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132CCE"/>
    <w:multiLevelType w:val="hybridMultilevel"/>
    <w:tmpl w:val="362CA32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E6870"/>
    <w:multiLevelType w:val="hybridMultilevel"/>
    <w:tmpl w:val="D74E8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76A40"/>
    <w:multiLevelType w:val="hybridMultilevel"/>
    <w:tmpl w:val="DBAE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360DE"/>
    <w:multiLevelType w:val="hybridMultilevel"/>
    <w:tmpl w:val="867A57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820C7"/>
    <w:multiLevelType w:val="hybridMultilevel"/>
    <w:tmpl w:val="F18072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34875"/>
    <w:multiLevelType w:val="hybridMultilevel"/>
    <w:tmpl w:val="0D1660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892652"/>
    <w:multiLevelType w:val="hybridMultilevel"/>
    <w:tmpl w:val="C4AEE9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BC"/>
    <w:rsid w:val="00016D7E"/>
    <w:rsid w:val="0002342B"/>
    <w:rsid w:val="00026857"/>
    <w:rsid w:val="000306B7"/>
    <w:rsid w:val="00030DDA"/>
    <w:rsid w:val="00037E8B"/>
    <w:rsid w:val="000448EE"/>
    <w:rsid w:val="00070523"/>
    <w:rsid w:val="0009295B"/>
    <w:rsid w:val="000B5570"/>
    <w:rsid w:val="000C1C49"/>
    <w:rsid w:val="000C73BA"/>
    <w:rsid w:val="000D1F8C"/>
    <w:rsid w:val="000F1B08"/>
    <w:rsid w:val="000F6628"/>
    <w:rsid w:val="00122F22"/>
    <w:rsid w:val="001418FE"/>
    <w:rsid w:val="001472E5"/>
    <w:rsid w:val="00152DCD"/>
    <w:rsid w:val="00175DDB"/>
    <w:rsid w:val="00184BD8"/>
    <w:rsid w:val="001903D8"/>
    <w:rsid w:val="00197647"/>
    <w:rsid w:val="001A21D5"/>
    <w:rsid w:val="001A5FEB"/>
    <w:rsid w:val="001C45C9"/>
    <w:rsid w:val="001D0688"/>
    <w:rsid w:val="001F6BD7"/>
    <w:rsid w:val="002572AF"/>
    <w:rsid w:val="002B227E"/>
    <w:rsid w:val="002D1537"/>
    <w:rsid w:val="002F2D27"/>
    <w:rsid w:val="0031128F"/>
    <w:rsid w:val="00342CED"/>
    <w:rsid w:val="003534CF"/>
    <w:rsid w:val="00372720"/>
    <w:rsid w:val="00381F82"/>
    <w:rsid w:val="003855A8"/>
    <w:rsid w:val="00392572"/>
    <w:rsid w:val="00392F88"/>
    <w:rsid w:val="003C21E8"/>
    <w:rsid w:val="003C2732"/>
    <w:rsid w:val="003D4251"/>
    <w:rsid w:val="003E23D0"/>
    <w:rsid w:val="003E35F1"/>
    <w:rsid w:val="003F5C1D"/>
    <w:rsid w:val="0041455E"/>
    <w:rsid w:val="00415EDC"/>
    <w:rsid w:val="0044567E"/>
    <w:rsid w:val="0047294E"/>
    <w:rsid w:val="00477A2E"/>
    <w:rsid w:val="00480036"/>
    <w:rsid w:val="00481DF5"/>
    <w:rsid w:val="004A31BC"/>
    <w:rsid w:val="004D2CEC"/>
    <w:rsid w:val="004D2D77"/>
    <w:rsid w:val="004D565A"/>
    <w:rsid w:val="004E1C12"/>
    <w:rsid w:val="004E325D"/>
    <w:rsid w:val="004F2057"/>
    <w:rsid w:val="0054513A"/>
    <w:rsid w:val="00546D78"/>
    <w:rsid w:val="00547F33"/>
    <w:rsid w:val="00581D47"/>
    <w:rsid w:val="005875A7"/>
    <w:rsid w:val="00594901"/>
    <w:rsid w:val="00594CD1"/>
    <w:rsid w:val="005B457F"/>
    <w:rsid w:val="005C195F"/>
    <w:rsid w:val="005E7FDE"/>
    <w:rsid w:val="0062547B"/>
    <w:rsid w:val="00635E47"/>
    <w:rsid w:val="00682258"/>
    <w:rsid w:val="00687534"/>
    <w:rsid w:val="006A11B7"/>
    <w:rsid w:val="006A2B2E"/>
    <w:rsid w:val="006B2306"/>
    <w:rsid w:val="006B7556"/>
    <w:rsid w:val="006C1248"/>
    <w:rsid w:val="00727D1E"/>
    <w:rsid w:val="00745FE7"/>
    <w:rsid w:val="00762D7D"/>
    <w:rsid w:val="00766B42"/>
    <w:rsid w:val="007739CF"/>
    <w:rsid w:val="007B4976"/>
    <w:rsid w:val="007C213B"/>
    <w:rsid w:val="007D08E2"/>
    <w:rsid w:val="007E1B00"/>
    <w:rsid w:val="007E3086"/>
    <w:rsid w:val="007F112F"/>
    <w:rsid w:val="007F55A7"/>
    <w:rsid w:val="008005C2"/>
    <w:rsid w:val="00800B7C"/>
    <w:rsid w:val="00830E69"/>
    <w:rsid w:val="008A71A9"/>
    <w:rsid w:val="008C0752"/>
    <w:rsid w:val="008C2529"/>
    <w:rsid w:val="008C7C74"/>
    <w:rsid w:val="008D3348"/>
    <w:rsid w:val="008E7856"/>
    <w:rsid w:val="008F0700"/>
    <w:rsid w:val="008F0EBA"/>
    <w:rsid w:val="008F1F98"/>
    <w:rsid w:val="009338CB"/>
    <w:rsid w:val="00940BBE"/>
    <w:rsid w:val="00945CB1"/>
    <w:rsid w:val="009562F4"/>
    <w:rsid w:val="00965EBA"/>
    <w:rsid w:val="00991063"/>
    <w:rsid w:val="009A5EF2"/>
    <w:rsid w:val="009B266F"/>
    <w:rsid w:val="009B3FFE"/>
    <w:rsid w:val="009B6FDE"/>
    <w:rsid w:val="009E5571"/>
    <w:rsid w:val="009F7F3A"/>
    <w:rsid w:val="00A013BB"/>
    <w:rsid w:val="00A05D86"/>
    <w:rsid w:val="00A1575D"/>
    <w:rsid w:val="00A168E4"/>
    <w:rsid w:val="00A51007"/>
    <w:rsid w:val="00A7229E"/>
    <w:rsid w:val="00A75190"/>
    <w:rsid w:val="00A75FBF"/>
    <w:rsid w:val="00A83757"/>
    <w:rsid w:val="00A84CC4"/>
    <w:rsid w:val="00AB2AB4"/>
    <w:rsid w:val="00AC6790"/>
    <w:rsid w:val="00AF334C"/>
    <w:rsid w:val="00B1009C"/>
    <w:rsid w:val="00B11F36"/>
    <w:rsid w:val="00B22B3F"/>
    <w:rsid w:val="00B23EF5"/>
    <w:rsid w:val="00B2558D"/>
    <w:rsid w:val="00B6123B"/>
    <w:rsid w:val="00B65538"/>
    <w:rsid w:val="00B82B57"/>
    <w:rsid w:val="00B94D65"/>
    <w:rsid w:val="00BA3A15"/>
    <w:rsid w:val="00BB1A06"/>
    <w:rsid w:val="00BB45FD"/>
    <w:rsid w:val="00BC012D"/>
    <w:rsid w:val="00BC2D73"/>
    <w:rsid w:val="00BD51CE"/>
    <w:rsid w:val="00BD5557"/>
    <w:rsid w:val="00BE47EF"/>
    <w:rsid w:val="00BE4CE5"/>
    <w:rsid w:val="00C00ED1"/>
    <w:rsid w:val="00C044FA"/>
    <w:rsid w:val="00CB430D"/>
    <w:rsid w:val="00CD1CC1"/>
    <w:rsid w:val="00CE47B0"/>
    <w:rsid w:val="00D35DF7"/>
    <w:rsid w:val="00D708A6"/>
    <w:rsid w:val="00D903E7"/>
    <w:rsid w:val="00D91740"/>
    <w:rsid w:val="00D9722B"/>
    <w:rsid w:val="00DA79E1"/>
    <w:rsid w:val="00DF27C6"/>
    <w:rsid w:val="00DF3F1D"/>
    <w:rsid w:val="00E0357F"/>
    <w:rsid w:val="00E06255"/>
    <w:rsid w:val="00E21F24"/>
    <w:rsid w:val="00E2581A"/>
    <w:rsid w:val="00E63C1E"/>
    <w:rsid w:val="00EB0875"/>
    <w:rsid w:val="00EB40DD"/>
    <w:rsid w:val="00EC73FC"/>
    <w:rsid w:val="00ED2C7B"/>
    <w:rsid w:val="00F013A9"/>
    <w:rsid w:val="00F031E9"/>
    <w:rsid w:val="00F06EA0"/>
    <w:rsid w:val="00F120AD"/>
    <w:rsid w:val="00F14305"/>
    <w:rsid w:val="00F15FF1"/>
    <w:rsid w:val="00F21D13"/>
    <w:rsid w:val="00F27E73"/>
    <w:rsid w:val="00F33C4B"/>
    <w:rsid w:val="00F47BDF"/>
    <w:rsid w:val="00FB2A8C"/>
    <w:rsid w:val="00FB3F7E"/>
    <w:rsid w:val="00FC7439"/>
    <w:rsid w:val="00FE3F51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1B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0036"/>
    <w:pPr>
      <w:keepNext/>
      <w:keepLines/>
      <w:spacing w:before="40" w:after="0" w:line="360" w:lineRule="auto"/>
      <w:ind w:left="425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F013A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B1A0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F247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00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Mkatabulky">
    <w:name w:val="Table Grid"/>
    <w:basedOn w:val="Normlntabulka"/>
    <w:uiPriority w:val="59"/>
    <w:rsid w:val="00FB3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F6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F6628"/>
    <w:rPr>
      <w:rFonts w:ascii="Courier New" w:eastAsia="Times New Roman" w:hAnsi="Courier New" w:cs="Courier New"/>
    </w:rPr>
  </w:style>
  <w:style w:type="paragraph" w:styleId="Zkladntext">
    <w:name w:val="Body Text"/>
    <w:basedOn w:val="Normln"/>
    <w:link w:val="ZkladntextChar"/>
    <w:semiHidden/>
    <w:rsid w:val="00E2581A"/>
    <w:pPr>
      <w:spacing w:after="0" w:line="240" w:lineRule="auto"/>
    </w:pPr>
    <w:rPr>
      <w:rFonts w:ascii="Times New Roman" w:eastAsia="Times New Roman" w:hAnsi="Times New Roman"/>
      <w:sz w:val="40"/>
      <w:szCs w:val="24"/>
      <w:vertAlign w:val="subscript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semiHidden/>
    <w:rsid w:val="00E2581A"/>
    <w:rPr>
      <w:rFonts w:ascii="Times New Roman" w:eastAsia="Times New Roman" w:hAnsi="Times New Roman"/>
      <w:sz w:val="40"/>
      <w:szCs w:val="24"/>
      <w:vertAlign w:val="subscrip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unhideWhenUsed/>
    <w:rsid w:val="00E25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pickova@tu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jelinkova@tul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~1\AppData\Local\Temp\Desatero_2018_1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6EAE-27E7-42F4-967B-F4A8F6C3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Desatero_2018_19.dot</Template>
  <TotalTime>0</TotalTime>
  <Pages>1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2025-04-10T08:03:00Z</dcterms:created>
  <dcterms:modified xsi:type="dcterms:W3CDTF">2025-04-10T12:00:00Z</dcterms:modified>
</cp:coreProperties>
</file>