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67E" w:rsidRPr="00B8167E" w:rsidRDefault="004E527A" w:rsidP="00B8167E">
      <w:pPr>
        <w:jc w:val="center"/>
        <w:rPr>
          <w:b/>
          <w:color w:val="4472C4" w:themeColor="accent1"/>
          <w:sz w:val="32"/>
          <w:szCs w:val="32"/>
        </w:rPr>
      </w:pPr>
      <w:bookmarkStart w:id="0" w:name="_GoBack"/>
      <w:bookmarkEnd w:id="0"/>
      <w:r>
        <w:rPr>
          <w:b/>
          <w:color w:val="4472C4" w:themeColor="accent1"/>
          <w:sz w:val="32"/>
          <w:szCs w:val="32"/>
        </w:rPr>
        <w:t>PASP</w:t>
      </w:r>
      <w:r w:rsidR="00B8167E" w:rsidRPr="00B8167E">
        <w:rPr>
          <w:b/>
          <w:color w:val="4472C4" w:themeColor="accent1"/>
          <w:sz w:val="32"/>
          <w:szCs w:val="32"/>
        </w:rPr>
        <w:t xml:space="preserve"> </w:t>
      </w:r>
      <w:r w:rsidR="003E3C87">
        <w:rPr>
          <w:b/>
          <w:color w:val="4472C4" w:themeColor="accent1"/>
          <w:sz w:val="32"/>
          <w:szCs w:val="32"/>
        </w:rPr>
        <w:t>pokyny ke splnění praxe</w:t>
      </w:r>
    </w:p>
    <w:p w:rsidR="00B8167E" w:rsidRPr="00B8167E" w:rsidRDefault="008636A1" w:rsidP="00B8167E">
      <w:pPr>
        <w:jc w:val="center"/>
        <w:rPr>
          <w:b/>
          <w:color w:val="4472C4" w:themeColor="accent1"/>
          <w:sz w:val="32"/>
          <w:szCs w:val="32"/>
        </w:rPr>
      </w:pPr>
      <w:r>
        <w:rPr>
          <w:b/>
          <w:color w:val="4472C4" w:themeColor="accent1"/>
          <w:sz w:val="32"/>
          <w:szCs w:val="32"/>
        </w:rPr>
        <w:t xml:space="preserve">AR </w:t>
      </w:r>
      <w:r w:rsidR="00B8167E" w:rsidRPr="00B8167E">
        <w:rPr>
          <w:b/>
          <w:color w:val="4472C4" w:themeColor="accent1"/>
          <w:sz w:val="32"/>
          <w:szCs w:val="32"/>
        </w:rPr>
        <w:t>202</w:t>
      </w:r>
      <w:r w:rsidR="004E527A">
        <w:rPr>
          <w:b/>
          <w:color w:val="4472C4" w:themeColor="accent1"/>
          <w:sz w:val="32"/>
          <w:szCs w:val="32"/>
        </w:rPr>
        <w:t>5</w:t>
      </w:r>
      <w:r w:rsidR="00B8167E" w:rsidRPr="00B8167E">
        <w:rPr>
          <w:b/>
          <w:color w:val="4472C4" w:themeColor="accent1"/>
          <w:sz w:val="32"/>
          <w:szCs w:val="32"/>
        </w:rPr>
        <w:t>/</w:t>
      </w:r>
      <w:r>
        <w:rPr>
          <w:b/>
          <w:color w:val="4472C4" w:themeColor="accent1"/>
          <w:sz w:val="32"/>
          <w:szCs w:val="32"/>
        </w:rPr>
        <w:t>20</w:t>
      </w:r>
      <w:r w:rsidR="00B8167E" w:rsidRPr="00B8167E">
        <w:rPr>
          <w:b/>
          <w:color w:val="4472C4" w:themeColor="accent1"/>
          <w:sz w:val="32"/>
          <w:szCs w:val="32"/>
        </w:rPr>
        <w:t>2</w:t>
      </w:r>
      <w:r w:rsidR="004E527A">
        <w:rPr>
          <w:b/>
          <w:color w:val="4472C4" w:themeColor="accent1"/>
          <w:sz w:val="32"/>
          <w:szCs w:val="32"/>
        </w:rPr>
        <w:t>6</w:t>
      </w:r>
    </w:p>
    <w:p w:rsidR="003E3C87" w:rsidRDefault="00B8167E" w:rsidP="00B8167E">
      <w:pPr>
        <w:rPr>
          <w:b/>
          <w:sz w:val="32"/>
          <w:szCs w:val="32"/>
        </w:rPr>
      </w:pPr>
      <w:r w:rsidRPr="00C23383">
        <w:rPr>
          <w:b/>
          <w:sz w:val="32"/>
          <w:szCs w:val="32"/>
          <w:u w:val="single"/>
        </w:rPr>
        <w:t>Požadavky</w:t>
      </w:r>
      <w:r w:rsidRPr="00C23383">
        <w:rPr>
          <w:b/>
          <w:sz w:val="32"/>
          <w:szCs w:val="32"/>
        </w:rPr>
        <w:t>:</w:t>
      </w:r>
      <w:r w:rsidR="003B08EE" w:rsidRPr="00C23383">
        <w:rPr>
          <w:b/>
          <w:sz w:val="32"/>
          <w:szCs w:val="32"/>
        </w:rPr>
        <w:t xml:space="preserve"> splnit 26 hodin + </w:t>
      </w:r>
      <w:r w:rsidR="00C23383" w:rsidRPr="00C23383">
        <w:rPr>
          <w:b/>
          <w:sz w:val="32"/>
          <w:szCs w:val="32"/>
        </w:rPr>
        <w:t>vypracov</w:t>
      </w:r>
      <w:r w:rsidR="00C23383">
        <w:rPr>
          <w:b/>
          <w:sz w:val="32"/>
          <w:szCs w:val="32"/>
        </w:rPr>
        <w:t>at</w:t>
      </w:r>
      <w:r w:rsidR="00C23383" w:rsidRPr="00C23383">
        <w:rPr>
          <w:b/>
          <w:sz w:val="32"/>
          <w:szCs w:val="32"/>
        </w:rPr>
        <w:t xml:space="preserve"> úkol</w:t>
      </w:r>
      <w:r w:rsidR="00C23383">
        <w:rPr>
          <w:b/>
          <w:sz w:val="32"/>
          <w:szCs w:val="32"/>
        </w:rPr>
        <w:t>y</w:t>
      </w:r>
      <w:r w:rsidR="00C23383" w:rsidRPr="00C23383">
        <w:rPr>
          <w:b/>
          <w:sz w:val="32"/>
          <w:szCs w:val="32"/>
        </w:rPr>
        <w:t xml:space="preserve"> v e-</w:t>
      </w:r>
      <w:proofErr w:type="spellStart"/>
      <w:r w:rsidR="00C23383" w:rsidRPr="00C23383">
        <w:rPr>
          <w:b/>
          <w:sz w:val="32"/>
          <w:szCs w:val="32"/>
        </w:rPr>
        <w:t>le</w:t>
      </w:r>
      <w:r w:rsidR="00F27A89">
        <w:rPr>
          <w:b/>
          <w:sz w:val="32"/>
          <w:szCs w:val="32"/>
        </w:rPr>
        <w:t>arningu</w:t>
      </w:r>
      <w:proofErr w:type="spellEnd"/>
    </w:p>
    <w:p w:rsidR="00C23383" w:rsidRPr="008636A1" w:rsidRDefault="003E3C87" w:rsidP="00B8167E">
      <w:pPr>
        <w:rPr>
          <w:b/>
          <w:color w:val="4472C4" w:themeColor="accent1"/>
          <w:sz w:val="28"/>
          <w:szCs w:val="28"/>
        </w:rPr>
      </w:pPr>
      <w:r w:rsidRPr="003E3C87">
        <w:rPr>
          <w:b/>
          <w:color w:val="4472C4" w:themeColor="accent1"/>
          <w:sz w:val="28"/>
          <w:szCs w:val="28"/>
        </w:rPr>
        <w:t>Studenti se prostřednictvím asistenční činnosti seznamují s charakterem práce v ZŠ, pozorují, analyzují a reflektují výchovně vzdělávací proces v ZŠ z hlediska činnosti učitele, žáků a sledují jejich vzájemnou interakci. Učí se individuálně přistupovat k jednotlivým žákům, reflektovat a sebereflektovat.</w:t>
      </w:r>
      <w:r w:rsidR="004B3066">
        <w:rPr>
          <w:b/>
          <w:color w:val="4472C4" w:themeColor="accent1"/>
          <w:sz w:val="28"/>
          <w:szCs w:val="28"/>
        </w:rPr>
        <w:t xml:space="preserve"> Na praxi je vyhrazeno v rozvrhu páteční dopoledne, nicméně lze ji plnit po domluvě i v jiný den, ale nesmí zasahovat do výuky na fakultě.</w:t>
      </w:r>
    </w:p>
    <w:p w:rsidR="003B08EE" w:rsidRPr="003B08EE" w:rsidRDefault="003B08EE" w:rsidP="003B08EE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Uznávané aktivity</w:t>
      </w:r>
    </w:p>
    <w:p w:rsidR="00B8167E" w:rsidRDefault="009924E7" w:rsidP="00B8167E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Doučovat </w:t>
      </w:r>
      <w:r w:rsidR="00B8167E">
        <w:rPr>
          <w:b/>
          <w:sz w:val="28"/>
          <w:szCs w:val="28"/>
        </w:rPr>
        <w:t xml:space="preserve">kontaktně </w:t>
      </w:r>
      <w:r>
        <w:rPr>
          <w:b/>
          <w:sz w:val="28"/>
          <w:szCs w:val="28"/>
        </w:rPr>
        <w:t xml:space="preserve">nebo online </w:t>
      </w:r>
      <w:r w:rsidR="00B8167E">
        <w:rPr>
          <w:b/>
          <w:sz w:val="28"/>
          <w:szCs w:val="28"/>
        </w:rPr>
        <w:t>žáka nebo skupinu žáků, splnit za semestr 26 hodin</w:t>
      </w:r>
      <w:r w:rsidR="009C15E6">
        <w:rPr>
          <w:b/>
          <w:sz w:val="28"/>
          <w:szCs w:val="28"/>
        </w:rPr>
        <w:t xml:space="preserve"> (domluvit se v ZŠ nebo přímo v rodině)</w:t>
      </w:r>
    </w:p>
    <w:p w:rsidR="003B08EE" w:rsidRPr="009924E7" w:rsidRDefault="003B08EE" w:rsidP="009924E7">
      <w:pPr>
        <w:pStyle w:val="Odstavecseseznamem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Asistence přímo ve třídách</w:t>
      </w:r>
      <w:r w:rsidR="009924E7">
        <w:rPr>
          <w:b/>
          <w:sz w:val="28"/>
          <w:szCs w:val="28"/>
        </w:rPr>
        <w:t xml:space="preserve"> 1. i 2. stupně</w:t>
      </w:r>
    </w:p>
    <w:p w:rsidR="009924E7" w:rsidRPr="004E527A" w:rsidRDefault="009924E7" w:rsidP="004E527A">
      <w:pPr>
        <w:ind w:left="1080"/>
        <w:rPr>
          <w:b/>
          <w:sz w:val="28"/>
          <w:szCs w:val="28"/>
        </w:rPr>
      </w:pPr>
    </w:p>
    <w:p w:rsidR="00B8167E" w:rsidRDefault="00C23383" w:rsidP="003B08EE">
      <w:pPr>
        <w:pStyle w:val="Odstavecseseznamem"/>
        <w:numPr>
          <w:ilvl w:val="0"/>
          <w:numId w:val="3"/>
        </w:numPr>
        <w:rPr>
          <w:b/>
          <w:sz w:val="32"/>
          <w:szCs w:val="32"/>
        </w:rPr>
      </w:pPr>
      <w:r w:rsidRPr="00C23383">
        <w:rPr>
          <w:b/>
          <w:sz w:val="32"/>
          <w:szCs w:val="32"/>
        </w:rPr>
        <w:t>Úkoly v e-</w:t>
      </w:r>
      <w:proofErr w:type="spellStart"/>
      <w:r w:rsidRPr="00C23383">
        <w:rPr>
          <w:b/>
          <w:sz w:val="32"/>
          <w:szCs w:val="32"/>
        </w:rPr>
        <w:t>learningu</w:t>
      </w:r>
      <w:proofErr w:type="spellEnd"/>
    </w:p>
    <w:p w:rsidR="00C23383" w:rsidRDefault="00C23383" w:rsidP="00C23383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Vyplnit registrační kartu</w:t>
      </w:r>
      <w:r w:rsidR="004E5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4E527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odevzdat</w:t>
      </w:r>
      <w:r w:rsidR="004E527A">
        <w:rPr>
          <w:b/>
          <w:sz w:val="28"/>
          <w:szCs w:val="28"/>
        </w:rPr>
        <w:t xml:space="preserve"> před zahájením praxe.</w:t>
      </w:r>
    </w:p>
    <w:p w:rsidR="008636A1" w:rsidRPr="009924E7" w:rsidRDefault="004E527A" w:rsidP="009924E7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Úkol 1 a 2 : </w:t>
      </w:r>
      <w:r w:rsidR="00C23383">
        <w:rPr>
          <w:b/>
          <w:sz w:val="28"/>
          <w:szCs w:val="28"/>
        </w:rPr>
        <w:t xml:space="preserve">Vytvořit přípravu </w:t>
      </w:r>
      <w:r w:rsidR="009924E7">
        <w:rPr>
          <w:b/>
          <w:sz w:val="28"/>
          <w:szCs w:val="28"/>
        </w:rPr>
        <w:t xml:space="preserve">1 a 2 </w:t>
      </w:r>
      <w:r w:rsidR="00C23383">
        <w:rPr>
          <w:b/>
          <w:sz w:val="28"/>
          <w:szCs w:val="28"/>
        </w:rPr>
        <w:t>na</w:t>
      </w:r>
      <w:r w:rsidR="009924E7">
        <w:rPr>
          <w:b/>
          <w:sz w:val="28"/>
          <w:szCs w:val="28"/>
        </w:rPr>
        <w:t xml:space="preserve"> didaktickou aktivitu, </w:t>
      </w:r>
      <w:r w:rsidR="00C23383">
        <w:rPr>
          <w:b/>
          <w:sz w:val="28"/>
          <w:szCs w:val="28"/>
        </w:rPr>
        <w:t xml:space="preserve">zrealizovat </w:t>
      </w:r>
      <w:r w:rsidR="009924E7">
        <w:rPr>
          <w:b/>
          <w:sz w:val="28"/>
          <w:szCs w:val="28"/>
        </w:rPr>
        <w:t xml:space="preserve">ji </w:t>
      </w:r>
      <w:r w:rsidR="00C23383">
        <w:rPr>
          <w:b/>
          <w:sz w:val="28"/>
          <w:szCs w:val="28"/>
        </w:rPr>
        <w:t xml:space="preserve">a </w:t>
      </w:r>
      <w:proofErr w:type="spellStart"/>
      <w:r w:rsidR="00C23383">
        <w:rPr>
          <w:b/>
          <w:sz w:val="28"/>
          <w:szCs w:val="28"/>
        </w:rPr>
        <w:t>zreflektovat</w:t>
      </w:r>
      <w:proofErr w:type="spellEnd"/>
      <w:r w:rsidR="009924E7">
        <w:rPr>
          <w:b/>
          <w:sz w:val="28"/>
          <w:szCs w:val="28"/>
        </w:rPr>
        <w:t xml:space="preserve"> </w:t>
      </w:r>
      <w:r w:rsidR="00C52C42">
        <w:rPr>
          <w:b/>
          <w:sz w:val="28"/>
          <w:szCs w:val="28"/>
        </w:rPr>
        <w:t>její průběh</w:t>
      </w:r>
      <w:r>
        <w:rPr>
          <w:b/>
          <w:sz w:val="28"/>
          <w:szCs w:val="28"/>
        </w:rPr>
        <w:t>. Úkoly je třeba odevzdávat postupně v určených termínech</w:t>
      </w:r>
      <w:r w:rsidR="007526DE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ne najednou.</w:t>
      </w:r>
    </w:p>
    <w:p w:rsidR="009C15E6" w:rsidRDefault="00181DEA" w:rsidP="009C15E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Úkol 3:</w:t>
      </w:r>
      <w:r w:rsidR="004E527A">
        <w:rPr>
          <w:b/>
          <w:sz w:val="28"/>
          <w:szCs w:val="28"/>
        </w:rPr>
        <w:t xml:space="preserve"> opsat průběh praxe </w:t>
      </w:r>
      <w:r w:rsidR="009924E7">
        <w:rPr>
          <w:b/>
          <w:sz w:val="28"/>
          <w:szCs w:val="28"/>
        </w:rPr>
        <w:t xml:space="preserve">včetně </w:t>
      </w:r>
      <w:r w:rsidR="009C15E6">
        <w:rPr>
          <w:b/>
          <w:sz w:val="28"/>
          <w:szCs w:val="28"/>
        </w:rPr>
        <w:t xml:space="preserve">reflexe </w:t>
      </w:r>
      <w:r w:rsidR="009924E7">
        <w:rPr>
          <w:b/>
          <w:sz w:val="28"/>
          <w:szCs w:val="28"/>
        </w:rPr>
        <w:t>a sebereflexe</w:t>
      </w:r>
      <w:r w:rsidR="00C52C42">
        <w:rPr>
          <w:b/>
          <w:sz w:val="28"/>
          <w:szCs w:val="28"/>
        </w:rPr>
        <w:t>, ke každé vyučovací hodině je potřeba se krátce vyjádřit</w:t>
      </w:r>
      <w:r w:rsidR="004E527A">
        <w:rPr>
          <w:b/>
          <w:sz w:val="28"/>
          <w:szCs w:val="28"/>
        </w:rPr>
        <w:t>. S úkolem 3 student odevzdává i potvrzení o splnění praxe.</w:t>
      </w:r>
    </w:p>
    <w:p w:rsidR="008636A1" w:rsidRDefault="00181DEA" w:rsidP="009C15E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 třeba d</w:t>
      </w:r>
      <w:r w:rsidR="008636A1">
        <w:rPr>
          <w:b/>
          <w:sz w:val="28"/>
          <w:szCs w:val="28"/>
        </w:rPr>
        <w:t>održet dané termíny odevzdávání úkolů</w:t>
      </w:r>
      <w:r w:rsidR="004E527A">
        <w:rPr>
          <w:b/>
          <w:sz w:val="28"/>
          <w:szCs w:val="28"/>
        </w:rPr>
        <w:t>.</w:t>
      </w:r>
    </w:p>
    <w:p w:rsidR="004E527A" w:rsidRDefault="004E527A" w:rsidP="009C15E6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Úkol 4 : absolvování reflektivního semináře.</w:t>
      </w:r>
    </w:p>
    <w:p w:rsidR="004E527A" w:rsidRDefault="004E527A" w:rsidP="004E527A">
      <w:pPr>
        <w:pStyle w:val="Odstavecseseznamem"/>
        <w:ind w:left="1440"/>
        <w:rPr>
          <w:b/>
          <w:sz w:val="28"/>
          <w:szCs w:val="28"/>
        </w:rPr>
      </w:pPr>
      <w:r>
        <w:rPr>
          <w:b/>
          <w:sz w:val="28"/>
          <w:szCs w:val="28"/>
        </w:rPr>
        <w:t>Student se zapíše na termín reflektivního semináře do sdílené tabulky. Seminář je možné absolvovat i v případě dosud neukončené praxe.</w:t>
      </w:r>
    </w:p>
    <w:p w:rsidR="004E527A" w:rsidRDefault="004E527A" w:rsidP="004E527A">
      <w:pPr>
        <w:pStyle w:val="Odstavecseseznamem"/>
        <w:ind w:left="1440"/>
        <w:rPr>
          <w:b/>
          <w:sz w:val="28"/>
          <w:szCs w:val="28"/>
        </w:rPr>
      </w:pPr>
    </w:p>
    <w:p w:rsidR="00F27A89" w:rsidRDefault="00F27A89" w:rsidP="004E527A">
      <w:pPr>
        <w:pStyle w:val="Odstavecseseznamem"/>
        <w:rPr>
          <w:b/>
          <w:sz w:val="32"/>
          <w:szCs w:val="32"/>
        </w:rPr>
      </w:pPr>
    </w:p>
    <w:p w:rsidR="004E527A" w:rsidRPr="00F27A89" w:rsidRDefault="004E527A" w:rsidP="004E527A">
      <w:pPr>
        <w:pStyle w:val="Odstavecseseznamem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</w:p>
    <w:p w:rsidR="00F27A89" w:rsidRPr="004E527A" w:rsidRDefault="00F27A89" w:rsidP="004E527A">
      <w:pPr>
        <w:rPr>
          <w:b/>
          <w:sz w:val="28"/>
          <w:szCs w:val="28"/>
        </w:rPr>
      </w:pPr>
    </w:p>
    <w:p w:rsidR="00F27A89" w:rsidRPr="004E527A" w:rsidRDefault="00F27A89" w:rsidP="004E527A">
      <w:pPr>
        <w:rPr>
          <w:b/>
          <w:sz w:val="28"/>
          <w:szCs w:val="28"/>
        </w:rPr>
      </w:pPr>
    </w:p>
    <w:p w:rsidR="004B3066" w:rsidRDefault="004B3066" w:rsidP="009C15E6">
      <w:pPr>
        <w:rPr>
          <w:b/>
          <w:color w:val="4472C4" w:themeColor="accent1"/>
          <w:sz w:val="28"/>
          <w:szCs w:val="28"/>
        </w:rPr>
      </w:pPr>
    </w:p>
    <w:p w:rsidR="00E848B2" w:rsidRDefault="00E848B2" w:rsidP="009C15E6">
      <w:pPr>
        <w:rPr>
          <w:b/>
          <w:color w:val="4472C4" w:themeColor="accent1"/>
          <w:sz w:val="28"/>
          <w:szCs w:val="28"/>
        </w:rPr>
      </w:pPr>
    </w:p>
    <w:p w:rsidR="009C15E6" w:rsidRPr="008636A1" w:rsidRDefault="009C15E6" w:rsidP="009C15E6">
      <w:p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Odpovědi na časté otázky: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Studenti nemusí doučovat jen své předměty, které studují</w:t>
      </w:r>
    </w:p>
    <w:p w:rsidR="009C15E6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Studenti mohou doučovat žáky </w:t>
      </w:r>
      <w:proofErr w:type="gramStart"/>
      <w:r w:rsidRPr="008636A1">
        <w:rPr>
          <w:b/>
          <w:color w:val="4472C4" w:themeColor="accent1"/>
          <w:sz w:val="28"/>
          <w:szCs w:val="28"/>
        </w:rPr>
        <w:t>na 1.stupni</w:t>
      </w:r>
      <w:proofErr w:type="gramEnd"/>
      <w:r w:rsidRPr="008636A1">
        <w:rPr>
          <w:b/>
          <w:color w:val="4472C4" w:themeColor="accent1"/>
          <w:sz w:val="28"/>
          <w:szCs w:val="28"/>
        </w:rPr>
        <w:t>, 2.stupni i na SŠ</w:t>
      </w:r>
    </w:p>
    <w:p w:rsidR="00782962" w:rsidRPr="008636A1" w:rsidRDefault="00782962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>
        <w:rPr>
          <w:b/>
          <w:color w:val="4472C4" w:themeColor="accent1"/>
          <w:sz w:val="28"/>
          <w:szCs w:val="28"/>
        </w:rPr>
        <w:t>Studenti nemohou jako praxi vykázat doučování rodinných příslušníků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Počet žáků na doučování není limitován</w:t>
      </w:r>
    </w:p>
    <w:p w:rsidR="009C15E6" w:rsidRPr="008636A1" w:rsidRDefault="009C15E6" w:rsidP="009C15E6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Lze si na </w:t>
      </w:r>
      <w:r w:rsidR="004E527A">
        <w:rPr>
          <w:b/>
          <w:color w:val="4472C4" w:themeColor="accent1"/>
          <w:sz w:val="28"/>
          <w:szCs w:val="28"/>
        </w:rPr>
        <w:t xml:space="preserve">webu </w:t>
      </w:r>
      <w:proofErr w:type="gramStart"/>
      <w:r w:rsidR="004E527A">
        <w:rPr>
          <w:b/>
          <w:color w:val="4472C4" w:themeColor="accent1"/>
          <w:sz w:val="28"/>
          <w:szCs w:val="28"/>
        </w:rPr>
        <w:t>stáhnout ,,Průvodní</w:t>
      </w:r>
      <w:proofErr w:type="gramEnd"/>
      <w:r w:rsidR="004E527A">
        <w:rPr>
          <w:b/>
          <w:color w:val="4472C4" w:themeColor="accent1"/>
          <w:sz w:val="28"/>
          <w:szCs w:val="28"/>
        </w:rPr>
        <w:t xml:space="preserve"> dopis“</w:t>
      </w:r>
      <w:r w:rsidRPr="008636A1">
        <w:rPr>
          <w:b/>
          <w:color w:val="4472C4" w:themeColor="accent1"/>
          <w:sz w:val="28"/>
          <w:szCs w:val="28"/>
        </w:rPr>
        <w:t>, pro vstup do škol</w:t>
      </w:r>
    </w:p>
    <w:p w:rsidR="008636A1" w:rsidRDefault="009C15E6" w:rsidP="008636A1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>Studenti si sami určí, jak často (kolikrát v týdnu) budou doučovat</w:t>
      </w:r>
    </w:p>
    <w:p w:rsidR="009C15E6" w:rsidRPr="008636A1" w:rsidRDefault="00A9067E" w:rsidP="008636A1">
      <w:pPr>
        <w:pStyle w:val="Odstavecseseznamem"/>
        <w:numPr>
          <w:ilvl w:val="0"/>
          <w:numId w:val="5"/>
        </w:numPr>
        <w:rPr>
          <w:b/>
          <w:color w:val="4472C4" w:themeColor="accent1"/>
          <w:sz w:val="28"/>
          <w:szCs w:val="28"/>
        </w:rPr>
      </w:pPr>
      <w:r w:rsidRPr="008636A1">
        <w:rPr>
          <w:b/>
          <w:color w:val="4472C4" w:themeColor="accent1"/>
          <w:sz w:val="28"/>
          <w:szCs w:val="28"/>
        </w:rPr>
        <w:t xml:space="preserve">Na webu Oddělení praxe jsou nabídky na pomoc při doučování </w:t>
      </w:r>
    </w:p>
    <w:p w:rsidR="00A9067E" w:rsidRDefault="008B68DB" w:rsidP="00A9067E">
      <w:pPr>
        <w:pStyle w:val="Odstavecseseznamem"/>
        <w:rPr>
          <w:b/>
          <w:sz w:val="28"/>
          <w:szCs w:val="28"/>
        </w:rPr>
      </w:pPr>
      <w:hyperlink r:id="rId5" w:history="1">
        <w:r w:rsidR="00A9067E" w:rsidRPr="00720D71">
          <w:rPr>
            <w:rStyle w:val="Hypertextovodkaz"/>
            <w:b/>
            <w:sz w:val="28"/>
            <w:szCs w:val="28"/>
          </w:rPr>
          <w:t>http://opp.fp.tul.cz/aktuality</w:t>
        </w:r>
      </w:hyperlink>
    </w:p>
    <w:p w:rsidR="00A9067E" w:rsidRPr="00A9067E" w:rsidRDefault="00A9067E" w:rsidP="00A9067E">
      <w:pPr>
        <w:pStyle w:val="Odstavecseseznamem"/>
        <w:rPr>
          <w:b/>
          <w:sz w:val="28"/>
          <w:szCs w:val="28"/>
        </w:rPr>
      </w:pPr>
    </w:p>
    <w:sectPr w:rsidR="00A9067E" w:rsidRPr="00A90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023B1"/>
    <w:multiLevelType w:val="hybridMultilevel"/>
    <w:tmpl w:val="E8D8227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F34F7E"/>
    <w:multiLevelType w:val="hybridMultilevel"/>
    <w:tmpl w:val="BF78EAB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79A79BE"/>
    <w:multiLevelType w:val="hybridMultilevel"/>
    <w:tmpl w:val="A6688E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A5AC2"/>
    <w:multiLevelType w:val="hybridMultilevel"/>
    <w:tmpl w:val="1BACDF1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E3861"/>
    <w:multiLevelType w:val="hybridMultilevel"/>
    <w:tmpl w:val="96A005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0548E4"/>
    <w:multiLevelType w:val="hybridMultilevel"/>
    <w:tmpl w:val="40E29A1A"/>
    <w:lvl w:ilvl="0" w:tplc="040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6" w15:restartNumberingAfterBreak="0">
    <w:nsid w:val="6172276E"/>
    <w:multiLevelType w:val="hybridMultilevel"/>
    <w:tmpl w:val="DF1A7FE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2DF5608"/>
    <w:multiLevelType w:val="hybridMultilevel"/>
    <w:tmpl w:val="68BC7C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CA7CFD"/>
    <w:multiLevelType w:val="hybridMultilevel"/>
    <w:tmpl w:val="93F49538"/>
    <w:lvl w:ilvl="0" w:tplc="0405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67E"/>
    <w:rsid w:val="00181DEA"/>
    <w:rsid w:val="002803DA"/>
    <w:rsid w:val="003B08EE"/>
    <w:rsid w:val="003E3C87"/>
    <w:rsid w:val="004B3066"/>
    <w:rsid w:val="004E527A"/>
    <w:rsid w:val="005246A4"/>
    <w:rsid w:val="007526DE"/>
    <w:rsid w:val="00782962"/>
    <w:rsid w:val="008636A1"/>
    <w:rsid w:val="008B68DB"/>
    <w:rsid w:val="009924E7"/>
    <w:rsid w:val="009C15E6"/>
    <w:rsid w:val="00A9067E"/>
    <w:rsid w:val="00AA4FD7"/>
    <w:rsid w:val="00B8167E"/>
    <w:rsid w:val="00C23383"/>
    <w:rsid w:val="00C52C42"/>
    <w:rsid w:val="00E65EB0"/>
    <w:rsid w:val="00E848B2"/>
    <w:rsid w:val="00EE00EA"/>
    <w:rsid w:val="00F2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B53BD-7900-49E2-A107-8CA69E930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67E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338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23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p.fp.tul.cz/aktua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Picková</dc:creator>
  <cp:keywords/>
  <dc:description/>
  <cp:lastModifiedBy>Ilona Jelínková</cp:lastModifiedBy>
  <cp:revision>2</cp:revision>
  <cp:lastPrinted>2022-06-15T06:58:00Z</cp:lastPrinted>
  <dcterms:created xsi:type="dcterms:W3CDTF">2025-09-03T08:14:00Z</dcterms:created>
  <dcterms:modified xsi:type="dcterms:W3CDTF">2025-09-03T08:14:00Z</dcterms:modified>
</cp:coreProperties>
</file>