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160DA" w14:textId="77777777" w:rsidR="000A1AEF" w:rsidRDefault="000A1AEF" w:rsidP="000A1AEF">
      <w:pPr>
        <w:pStyle w:val="Zhlav"/>
        <w:tabs>
          <w:tab w:val="left" w:pos="708"/>
        </w:tabs>
        <w:jc w:val="center"/>
        <w:rPr>
          <w:rFonts w:ascii="Calibri" w:eastAsia="Calibri" w:hAnsi="Calibri"/>
          <w:b/>
          <w:sz w:val="36"/>
          <w:szCs w:val="20"/>
          <w:lang w:eastAsia="cs-CZ"/>
        </w:rPr>
      </w:pPr>
      <w:bookmarkStart w:id="0" w:name="_GoBack"/>
      <w:bookmarkEnd w:id="0"/>
      <w:r>
        <w:rPr>
          <w:b/>
          <w:sz w:val="36"/>
        </w:rPr>
        <w:t xml:space="preserve">POKYNY K REALIZACI </w:t>
      </w:r>
    </w:p>
    <w:p w14:paraId="0F8D2BDE" w14:textId="491A9A43" w:rsidR="000A1AEF" w:rsidRDefault="000A1AEF" w:rsidP="000A1AEF">
      <w:pPr>
        <w:pStyle w:val="Zhlav"/>
        <w:tabs>
          <w:tab w:val="left" w:pos="708"/>
        </w:tabs>
        <w:jc w:val="center"/>
        <w:rPr>
          <w:b/>
          <w:color w:val="4472C4" w:themeColor="accent1"/>
          <w:sz w:val="32"/>
          <w:szCs w:val="22"/>
        </w:rPr>
      </w:pPr>
      <w:r>
        <w:rPr>
          <w:b/>
          <w:color w:val="4472C4" w:themeColor="accent1"/>
          <w:sz w:val="36"/>
        </w:rPr>
        <w:t>PEDAGOGICKÉ PRAXE PRŮBĚŽNÉ (P</w:t>
      </w:r>
      <w:r w:rsidR="005F67A6">
        <w:rPr>
          <w:b/>
          <w:color w:val="4472C4" w:themeColor="accent1"/>
          <w:sz w:val="36"/>
        </w:rPr>
        <w:t>PR1, KPR1</w:t>
      </w:r>
      <w:r>
        <w:rPr>
          <w:b/>
          <w:color w:val="4472C4" w:themeColor="accent1"/>
          <w:sz w:val="36"/>
        </w:rPr>
        <w:t>);</w:t>
      </w:r>
      <w:r>
        <w:rPr>
          <w:b/>
          <w:color w:val="4472C4" w:themeColor="accent1"/>
          <w:sz w:val="32"/>
        </w:rPr>
        <w:t xml:space="preserve"> ZS 202</w:t>
      </w:r>
      <w:r w:rsidR="003B5912">
        <w:rPr>
          <w:b/>
          <w:color w:val="4472C4" w:themeColor="accent1"/>
          <w:sz w:val="32"/>
        </w:rPr>
        <w:t>5</w:t>
      </w:r>
      <w:r>
        <w:rPr>
          <w:b/>
          <w:color w:val="4472C4" w:themeColor="accent1"/>
          <w:sz w:val="32"/>
        </w:rPr>
        <w:t>/202</w:t>
      </w:r>
      <w:r w:rsidR="003B5912">
        <w:rPr>
          <w:b/>
          <w:color w:val="4472C4" w:themeColor="accent1"/>
          <w:sz w:val="32"/>
        </w:rPr>
        <w:t>6</w:t>
      </w:r>
    </w:p>
    <w:p w14:paraId="35D89E9E" w14:textId="69301B0C" w:rsidR="000A1AEF" w:rsidRDefault="000A1AEF" w:rsidP="000A1AEF">
      <w:pPr>
        <w:pStyle w:val="Zhlav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 magisterských programech Učitelství pro 2. st. ZŠ a Učitelství pro SŠ</w:t>
      </w:r>
    </w:p>
    <w:p w14:paraId="758A7A97" w14:textId="79E705C9" w:rsidR="006A5775" w:rsidRDefault="006A5775" w:rsidP="000A1AEF">
      <w:pPr>
        <w:pStyle w:val="Zhlav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 studenty prezenční + kombinované formy</w:t>
      </w:r>
    </w:p>
    <w:p w14:paraId="5249EB5D" w14:textId="38EF56CE" w:rsidR="000A1AEF" w:rsidRDefault="000A1AEF" w:rsidP="000A1AEF">
      <w:pPr>
        <w:pStyle w:val="Zhlav"/>
        <w:tabs>
          <w:tab w:val="left" w:pos="708"/>
        </w:tabs>
        <w:spacing w:before="120"/>
        <w:jc w:val="both"/>
        <w:rPr>
          <w:b/>
        </w:rPr>
      </w:pPr>
      <w:r>
        <w:t xml:space="preserve">     Průběžná pedagogická praxe (0 + 4) bude zahájena v ZS </w:t>
      </w:r>
      <w:r w:rsidR="003B5912">
        <w:rPr>
          <w:b/>
        </w:rPr>
        <w:t>v úterý 7</w:t>
      </w:r>
      <w:r>
        <w:rPr>
          <w:b/>
        </w:rPr>
        <w:t>. 10. 20</w:t>
      </w:r>
      <w:r w:rsidR="00C23CCD">
        <w:rPr>
          <w:b/>
        </w:rPr>
        <w:t>2</w:t>
      </w:r>
      <w:r w:rsidR="003B5912">
        <w:rPr>
          <w:b/>
        </w:rPr>
        <w:t>5</w:t>
      </w:r>
      <w:r w:rsidR="004265B4">
        <w:rPr>
          <w:b/>
        </w:rPr>
        <w:t xml:space="preserve"> úvodní </w:t>
      </w:r>
      <w:r w:rsidR="00C23CCD">
        <w:rPr>
          <w:b/>
        </w:rPr>
        <w:t xml:space="preserve"> schůzk</w:t>
      </w:r>
      <w:r w:rsidR="004265B4">
        <w:rPr>
          <w:b/>
        </w:rPr>
        <w:t>ou</w:t>
      </w:r>
      <w:r w:rsidR="00DC68F3">
        <w:rPr>
          <w:b/>
        </w:rPr>
        <w:t xml:space="preserve"> </w:t>
      </w:r>
      <w:r w:rsidR="00B733DB">
        <w:rPr>
          <w:b/>
        </w:rPr>
        <w:t>prezenčních studentů</w:t>
      </w:r>
      <w:r w:rsidR="004265B4">
        <w:rPr>
          <w:b/>
        </w:rPr>
        <w:t>, která proběhne</w:t>
      </w:r>
      <w:r w:rsidR="00B733DB">
        <w:rPr>
          <w:b/>
        </w:rPr>
        <w:t xml:space="preserve"> </w:t>
      </w:r>
      <w:r w:rsidR="00572D69">
        <w:rPr>
          <w:b/>
        </w:rPr>
        <w:t>v</w:t>
      </w:r>
      <w:r w:rsidR="00947D9B">
        <w:rPr>
          <w:b/>
        </w:rPr>
        <w:t> 7.</w:t>
      </w:r>
      <w:r w:rsidR="00B733DB">
        <w:rPr>
          <w:b/>
        </w:rPr>
        <w:t>45 v G-313</w:t>
      </w:r>
      <w:r w:rsidR="00C23CCD">
        <w:rPr>
          <w:b/>
        </w:rPr>
        <w:t>.</w:t>
      </w:r>
      <w:r w:rsidR="00CF26EE">
        <w:rPr>
          <w:b/>
        </w:rPr>
        <w:t xml:space="preserve"> </w:t>
      </w:r>
      <w:r w:rsidR="004265B4">
        <w:rPr>
          <w:b/>
        </w:rPr>
        <w:t>U studentů KS bude schůzka k praxi rozvrhovaná v rámci jejich rozvrhu.</w:t>
      </w:r>
    </w:p>
    <w:p w14:paraId="051ABB0B" w14:textId="466D9F84" w:rsidR="00D96403" w:rsidRPr="00D96403" w:rsidRDefault="00D96403" w:rsidP="00D96403">
      <w:pPr>
        <w:pStyle w:val="Zhlav"/>
        <w:numPr>
          <w:ilvl w:val="0"/>
          <w:numId w:val="1"/>
        </w:numPr>
        <w:tabs>
          <w:tab w:val="clear" w:pos="9026"/>
          <w:tab w:val="left" w:pos="708"/>
          <w:tab w:val="right" w:pos="9072"/>
        </w:tabs>
        <w:spacing w:before="120"/>
        <w:jc w:val="both"/>
      </w:pPr>
      <w:r w:rsidRPr="00D96403">
        <w:t>Do 10. 1</w:t>
      </w:r>
      <w:r w:rsidRPr="00D96403">
        <w:rPr>
          <w:color w:val="000000" w:themeColor="text1"/>
        </w:rPr>
        <w:t xml:space="preserve">0. </w:t>
      </w:r>
      <w:r>
        <w:rPr>
          <w:color w:val="000000" w:themeColor="text1"/>
        </w:rPr>
        <w:t xml:space="preserve">2025 </w:t>
      </w:r>
      <w:r w:rsidRPr="00D96403">
        <w:t>jsou studenti povinni se mailem se svými provázejícími učiteli spojit a domluvit se na zahájení praxe</w:t>
      </w:r>
    </w:p>
    <w:p w14:paraId="50E1E4FE" w14:textId="04D9A159" w:rsidR="00D96403" w:rsidRPr="00D96403" w:rsidRDefault="00D96403" w:rsidP="000A1AEF">
      <w:pPr>
        <w:pStyle w:val="Zhlav"/>
        <w:numPr>
          <w:ilvl w:val="0"/>
          <w:numId w:val="1"/>
        </w:numPr>
        <w:tabs>
          <w:tab w:val="clear" w:pos="9026"/>
          <w:tab w:val="left" w:pos="708"/>
          <w:tab w:val="right" w:pos="9072"/>
        </w:tabs>
        <w:spacing w:before="120"/>
        <w:jc w:val="both"/>
      </w:pPr>
      <w:r w:rsidRPr="00D96403">
        <w:t>Od 14. 10. 2025 již studenti realizují na cvičné škole praxe</w:t>
      </w:r>
    </w:p>
    <w:p w14:paraId="78D73210" w14:textId="77777777" w:rsidR="000A1AEF" w:rsidRDefault="000A1AEF" w:rsidP="000A1AEF">
      <w:pPr>
        <w:pStyle w:val="Zhlav"/>
        <w:tabs>
          <w:tab w:val="left" w:pos="708"/>
        </w:tabs>
        <w:spacing w:before="120"/>
        <w:ind w:firstLine="709"/>
        <w:jc w:val="both"/>
        <w:rPr>
          <w:szCs w:val="22"/>
        </w:rPr>
      </w:pPr>
      <w:r>
        <w:t xml:space="preserve">Na praxi je </w:t>
      </w:r>
      <w:r>
        <w:rPr>
          <w:b/>
        </w:rPr>
        <w:t>rozvrhově vyhrazen 1. – 4. úterní vyučovací blok během celého semestru</w:t>
      </w:r>
      <w:r>
        <w:t xml:space="preserve">. Student praktikuje ve cvičné škole </w:t>
      </w:r>
      <w:r>
        <w:rPr>
          <w:b/>
          <w:u w:val="single"/>
        </w:rPr>
        <w:t>celé dopoledne</w:t>
      </w:r>
      <w:r>
        <w:t xml:space="preserve"> a kromě vlastních výstupů zde plní i řadu dalších aktivit podle pokynů provázejícího učitele a oborového didaktika. </w:t>
      </w:r>
      <w:r>
        <w:rPr>
          <w:b/>
          <w:u w:val="single"/>
        </w:rPr>
        <w:t xml:space="preserve">Nedodržení stanovené doby pobytu ve škole může být důvodem k vyloučení z praxe! </w:t>
      </w:r>
      <w:r>
        <w:t>Po domluvě se svým provázejícím učitelem lze plnit praxi i v jiný den (pouze ve výjimečných případech). Student plní praxi v obou studovaných předmětech na jedné škole u jednoho či dvou provázejících učitelů. Provázející učitelé zajistí místo (kabinet, sborovna), kde student bude plnit úkoly mimo přímou pedagogickou činnost a kde bude se svým provázejícím učitelem reflektovat své výstupy.</w:t>
      </w:r>
    </w:p>
    <w:p w14:paraId="72A88380" w14:textId="3478374E" w:rsidR="000A1AEF" w:rsidRDefault="000A1AEF" w:rsidP="000A1AEF">
      <w:pPr>
        <w:pStyle w:val="Zhlav"/>
        <w:tabs>
          <w:tab w:val="left" w:pos="708"/>
        </w:tabs>
        <w:spacing w:before="120"/>
        <w:ind w:firstLine="709"/>
        <w:jc w:val="both"/>
      </w:pPr>
      <w:r>
        <w:rPr>
          <w:b/>
        </w:rPr>
        <w:t>Harmonogram je pro studenty závazný</w:t>
      </w:r>
      <w:r>
        <w:t xml:space="preserve"> a změny jsou možné pouze ve výjimečných a odůvodněných případech a jen </w:t>
      </w:r>
      <w:r w:rsidR="003B5912">
        <w:rPr>
          <w:b/>
        </w:rPr>
        <w:t>po osobní dohodě na C</w:t>
      </w:r>
      <w:r>
        <w:rPr>
          <w:b/>
        </w:rPr>
        <w:t>PP</w:t>
      </w:r>
      <w:r>
        <w:t xml:space="preserve">. </w:t>
      </w:r>
    </w:p>
    <w:p w14:paraId="45C9B0B9" w14:textId="77777777" w:rsidR="000A1AEF" w:rsidRDefault="000A1AEF" w:rsidP="000A1AEF">
      <w:pPr>
        <w:pStyle w:val="Zhlav"/>
        <w:tabs>
          <w:tab w:val="left" w:pos="708"/>
        </w:tabs>
        <w:spacing w:before="120"/>
        <w:jc w:val="both"/>
        <w:rPr>
          <w:szCs w:val="20"/>
        </w:rPr>
      </w:pPr>
      <w:r>
        <w:t xml:space="preserve">Jakékoli ztráty hodin praxí (z důvodu nemoci studenta či učitele, mimořádných prázdnin či akcí školy apod.) je třeba předem nahlásit oborovému didaktikovi a po dohodě s provázejícím učitelem a s didaktikem </w:t>
      </w:r>
      <w:r>
        <w:rPr>
          <w:b/>
        </w:rPr>
        <w:t>dle možnosti nahradit.</w:t>
      </w:r>
    </w:p>
    <w:p w14:paraId="658D8059" w14:textId="7FD4AED3" w:rsidR="000A1AEF" w:rsidRDefault="000A1AEF" w:rsidP="000A1AEF">
      <w:pPr>
        <w:pStyle w:val="Zhlav"/>
        <w:tabs>
          <w:tab w:val="left" w:pos="708"/>
        </w:tabs>
        <w:spacing w:before="120"/>
        <w:ind w:firstLine="709"/>
        <w:jc w:val="both"/>
        <w:rPr>
          <w:szCs w:val="22"/>
        </w:rPr>
      </w:pPr>
      <w:r>
        <w:rPr>
          <w:b/>
          <w:color w:val="4472C4" w:themeColor="accent1"/>
        </w:rPr>
        <w:t xml:space="preserve">Studenti </w:t>
      </w:r>
      <w:r w:rsidR="004F0380">
        <w:rPr>
          <w:b/>
          <w:color w:val="4472C4" w:themeColor="accent1"/>
        </w:rPr>
        <w:t>absolvují</w:t>
      </w:r>
      <w:r w:rsidR="00DC68F3">
        <w:rPr>
          <w:b/>
          <w:color w:val="4472C4" w:themeColor="accent1"/>
        </w:rPr>
        <w:t xml:space="preserve"> co nejvíce náslechů a oduč</w:t>
      </w:r>
      <w:r w:rsidR="004F0380">
        <w:rPr>
          <w:b/>
          <w:color w:val="4472C4" w:themeColor="accent1"/>
        </w:rPr>
        <w:t>í</w:t>
      </w:r>
      <w:r w:rsidR="00DC68F3">
        <w:rPr>
          <w:b/>
          <w:color w:val="4472C4" w:themeColor="accent1"/>
        </w:rPr>
        <w:t xml:space="preserve"> maximální </w:t>
      </w:r>
      <w:r w:rsidR="004F0380">
        <w:rPr>
          <w:b/>
          <w:color w:val="4472C4" w:themeColor="accent1"/>
        </w:rPr>
        <w:t>počet</w:t>
      </w:r>
      <w:r w:rsidR="00DC68F3">
        <w:rPr>
          <w:b/>
          <w:color w:val="4472C4" w:themeColor="accent1"/>
        </w:rPr>
        <w:t xml:space="preserve"> hodin (částí hodiny) dle podmínek cvičné školy a </w:t>
      </w:r>
      <w:r w:rsidR="004F0380">
        <w:rPr>
          <w:b/>
          <w:color w:val="4472C4" w:themeColor="accent1"/>
        </w:rPr>
        <w:t xml:space="preserve">dle </w:t>
      </w:r>
      <w:r w:rsidR="00DC68F3">
        <w:rPr>
          <w:b/>
          <w:color w:val="4472C4" w:themeColor="accent1"/>
        </w:rPr>
        <w:t>rozvrhu provázejících učitelů. Svým oborovým didaktikům odevzdávají</w:t>
      </w:r>
      <w:r>
        <w:rPr>
          <w:b/>
          <w:color w:val="4472C4" w:themeColor="accent1"/>
        </w:rPr>
        <w:t xml:space="preserve"> </w:t>
      </w:r>
      <w:r w:rsidR="00B733DB">
        <w:rPr>
          <w:b/>
          <w:color w:val="4472C4" w:themeColor="accent1"/>
          <w:u w:val="single"/>
        </w:rPr>
        <w:t>3</w:t>
      </w:r>
      <w:r w:rsidR="004265B4">
        <w:rPr>
          <w:b/>
          <w:color w:val="4472C4" w:themeColor="accent1"/>
          <w:u w:val="single"/>
        </w:rPr>
        <w:t xml:space="preserve"> náslechy a 4 výstupy</w:t>
      </w:r>
      <w:r w:rsidRPr="006A5775">
        <w:rPr>
          <w:b/>
          <w:color w:val="4472C4" w:themeColor="accent1"/>
          <w:u w:val="single"/>
        </w:rPr>
        <w:t xml:space="preserve"> ve svých předmětech</w:t>
      </w:r>
      <w:r>
        <w:t xml:space="preserve">. </w:t>
      </w:r>
      <w:r w:rsidR="00CF26EE" w:rsidRPr="00CF26EE">
        <w:rPr>
          <w:b/>
          <w:color w:val="4472C4" w:themeColor="accent1"/>
          <w:u w:val="single"/>
        </w:rPr>
        <w:t>Povinností stu</w:t>
      </w:r>
      <w:r w:rsidR="003B5912">
        <w:rPr>
          <w:b/>
          <w:color w:val="4472C4" w:themeColor="accent1"/>
          <w:u w:val="single"/>
        </w:rPr>
        <w:t>denta je realizovat minimálně 8</w:t>
      </w:r>
      <w:r w:rsidR="00CF26EE" w:rsidRPr="00CF26EE">
        <w:rPr>
          <w:b/>
          <w:color w:val="4472C4" w:themeColor="accent1"/>
          <w:u w:val="single"/>
        </w:rPr>
        <w:t xml:space="preserve"> návštěv na cvičné škole.</w:t>
      </w:r>
      <w:r w:rsidR="00CF26EE">
        <w:t xml:space="preserve"> </w:t>
      </w:r>
      <w:r>
        <w:t xml:space="preserve">Studenti se </w:t>
      </w:r>
      <w:r>
        <w:rPr>
          <w:b/>
          <w:u w:val="single"/>
        </w:rPr>
        <w:t>před zahájením praxe</w:t>
      </w:r>
      <w:r>
        <w:rPr>
          <w:b/>
        </w:rPr>
        <w:t xml:space="preserve"> představí řediteli školy a s provázejícím učitelem se domluví</w:t>
      </w:r>
      <w:r>
        <w:t xml:space="preserve"> na konkrét</w:t>
      </w:r>
      <w:r w:rsidR="003B5912">
        <w:t>ní organizaci praxe. Zašlou na C</w:t>
      </w:r>
      <w:r>
        <w:t>PP (</w:t>
      </w:r>
      <w:hyperlink r:id="rId8" w:history="1">
        <w:r>
          <w:rPr>
            <w:rStyle w:val="Hypertextovodkaz"/>
          </w:rPr>
          <w:t>ilona.jelinkova@tul.cz</w:t>
        </w:r>
      </w:hyperlink>
      <w:r>
        <w:t>; 485</w:t>
      </w:r>
      <w:r>
        <w:rPr>
          <w:color w:val="000000"/>
        </w:rPr>
        <w:t> 352855</w:t>
      </w:r>
      <w:r>
        <w:t>) do konce října 202</w:t>
      </w:r>
      <w:r w:rsidR="003B5912">
        <w:t>5</w:t>
      </w:r>
      <w:r>
        <w:t xml:space="preserve"> e-mail svých provázejících učitelů.</w:t>
      </w:r>
    </w:p>
    <w:p w14:paraId="0081B9B1" w14:textId="071EE35C" w:rsidR="000A1AEF" w:rsidRDefault="00492756" w:rsidP="000A1AEF">
      <w:pPr>
        <w:pStyle w:val="Zhlav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"/>
        </w:tabs>
        <w:spacing w:before="120"/>
        <w:ind w:firstLine="709"/>
        <w:jc w:val="both"/>
        <w:rPr>
          <w:b/>
        </w:rPr>
      </w:pPr>
      <w:r>
        <w:rPr>
          <w:i/>
        </w:rPr>
        <w:t>PPR1, KPR1</w:t>
      </w:r>
      <w:r w:rsidR="000A1AEF">
        <w:rPr>
          <w:i/>
        </w:rPr>
        <w:t xml:space="preserve"> je zaměřena předmětově, zejména na výuku v aprobačních předmětech a s ní spojenou přípravu na vyučovací hodiny, jejich analýzu a reflexi, dále na náslechy a případně na další učitelské aktivity (opravování, příprava pomůcek, dozory apod.). Student tráví v určené škole po domluvě s provázejícím učitelem </w:t>
      </w:r>
      <w:r w:rsidR="000A1AEF">
        <w:rPr>
          <w:b/>
          <w:i/>
        </w:rPr>
        <w:t>celé dopoledne</w:t>
      </w:r>
      <w:r w:rsidR="000A1AEF">
        <w:rPr>
          <w:i/>
        </w:rPr>
        <w:t xml:space="preserve">, pokud se právě </w:t>
      </w:r>
      <w:r w:rsidR="000A1AEF">
        <w:rPr>
          <w:i/>
        </w:rPr>
        <w:lastRenderedPageBreak/>
        <w:t xml:space="preserve">nepodílí aktivně na vyučování, plní další úkoly zadané provázejícím učitelem nebo oborovým didaktikem (pozorování, náslechy, analýza výuky kolegů, pomocné práce apod.). </w:t>
      </w:r>
      <w:r w:rsidR="000A1AEF">
        <w:rPr>
          <w:b/>
          <w:i/>
        </w:rPr>
        <w:t>Těžištěm průběžné pedagogické praxe je výuka a učitelské aktivity s výukou spojené</w:t>
      </w:r>
      <w:r w:rsidR="000A1AEF">
        <w:rPr>
          <w:i/>
        </w:rPr>
        <w:t>.</w:t>
      </w:r>
      <w:r w:rsidR="000A1AEF">
        <w:rPr>
          <w:b/>
          <w:i/>
        </w:rPr>
        <w:t xml:space="preserve"> </w:t>
      </w:r>
    </w:p>
    <w:p w14:paraId="0BBD693C" w14:textId="44A675A2" w:rsidR="000A1AEF" w:rsidRDefault="000A1AEF" w:rsidP="000A1AEF">
      <w:pPr>
        <w:pStyle w:val="Zhlav"/>
        <w:tabs>
          <w:tab w:val="left" w:pos="708"/>
        </w:tabs>
        <w:spacing w:before="120"/>
        <w:ind w:firstLine="709"/>
        <w:jc w:val="both"/>
      </w:pPr>
      <w:r>
        <w:t xml:space="preserve">Metodickou a kontrolní stránku průběhu předmětových praxí zajišťuje </w:t>
      </w:r>
      <w:r>
        <w:rPr>
          <w:b/>
        </w:rPr>
        <w:t>oborový didaktik</w:t>
      </w:r>
      <w:r>
        <w:t xml:space="preserve"> pedagogické praxe. Ten též stanovuje obsahové požadavky </w:t>
      </w:r>
      <w:r w:rsidR="00DC68F3">
        <w:t xml:space="preserve">specifické </w:t>
      </w:r>
      <w:r>
        <w:t>pro splnění praxe v jeho předmětu. On t</w:t>
      </w:r>
      <w:r w:rsidR="00DC68F3">
        <w:t>éž</w:t>
      </w:r>
      <w:r>
        <w:t xml:space="preserve"> uděluje </w:t>
      </w:r>
      <w:r>
        <w:rPr>
          <w:b/>
        </w:rPr>
        <w:t>zápočet</w:t>
      </w:r>
      <w:r>
        <w:t xml:space="preserve"> na základě vlastního hodnocení a hodnocení</w:t>
      </w:r>
      <w:r w:rsidR="00DC68F3">
        <w:t xml:space="preserve"> provázejícím</w:t>
      </w:r>
      <w:r>
        <w:t xml:space="preserve"> učitelem, který se studentem vyplní Nástroj na sebehodnocení. Student svému didaktikovi předloží k uzavření zápočtu pedagogick</w:t>
      </w:r>
      <w:r w:rsidR="00DC68F3">
        <w:t>ý</w:t>
      </w:r>
      <w:r>
        <w:t xml:space="preserve"> deník z praxe a Nástroj na sebehodnocení. </w:t>
      </w:r>
      <w:r w:rsidR="00DC68F3" w:rsidRPr="00DC68F3">
        <w:rPr>
          <w:b/>
          <w:color w:val="4472C4" w:themeColor="accent1"/>
        </w:rPr>
        <w:t>Studenti svým didaktikům zašlou bezprostředně po nástupu na praxi rozvrh plán</w:t>
      </w:r>
      <w:r w:rsidR="003B5912">
        <w:rPr>
          <w:b/>
          <w:color w:val="4472C4" w:themeColor="accent1"/>
        </w:rPr>
        <w:t>ované výuky v rámci praxe (do 24</w:t>
      </w:r>
      <w:r w:rsidR="00DC68F3" w:rsidRPr="00DC68F3">
        <w:rPr>
          <w:b/>
          <w:color w:val="4472C4" w:themeColor="accent1"/>
        </w:rPr>
        <w:t>.10.</w:t>
      </w:r>
      <w:r w:rsidR="00DC68F3">
        <w:t xml:space="preserve">). </w:t>
      </w:r>
      <w:r>
        <w:rPr>
          <w:b/>
          <w:bCs/>
        </w:rPr>
        <w:t xml:space="preserve">Uzavřít praxi zápočtem jsou studenti povinni bezprostředně po ukončení praxe, </w:t>
      </w:r>
      <w:r w:rsidR="003B5912">
        <w:rPr>
          <w:b/>
          <w:bCs/>
          <w:u w:val="single"/>
        </w:rPr>
        <w:t>nejpozději do 16</w:t>
      </w:r>
      <w:r>
        <w:rPr>
          <w:b/>
          <w:bCs/>
          <w:u w:val="single"/>
        </w:rPr>
        <w:t xml:space="preserve">. </w:t>
      </w:r>
      <w:r w:rsidR="00B733DB">
        <w:rPr>
          <w:b/>
          <w:bCs/>
          <w:u w:val="single"/>
        </w:rPr>
        <w:t>ledna</w:t>
      </w:r>
      <w:r>
        <w:rPr>
          <w:b/>
          <w:bCs/>
          <w:u w:val="single"/>
        </w:rPr>
        <w:t xml:space="preserve"> 202</w:t>
      </w:r>
      <w:r w:rsidR="003B5912">
        <w:rPr>
          <w:b/>
          <w:bCs/>
          <w:u w:val="single"/>
        </w:rPr>
        <w:t>6</w:t>
      </w:r>
      <w:r>
        <w:rPr>
          <w:b/>
          <w:bCs/>
          <w:u w:val="single"/>
        </w:rPr>
        <w:t>.</w:t>
      </w:r>
      <w:r>
        <w:t xml:space="preserve"> </w:t>
      </w:r>
    </w:p>
    <w:p w14:paraId="6C16A409" w14:textId="33531759" w:rsidR="00DC68F3" w:rsidRDefault="00DC68F3" w:rsidP="00DC68F3">
      <w:pPr>
        <w:pStyle w:val="Zhlav"/>
        <w:numPr>
          <w:ilvl w:val="0"/>
          <w:numId w:val="1"/>
        </w:numPr>
        <w:tabs>
          <w:tab w:val="clear" w:pos="9026"/>
          <w:tab w:val="left" w:pos="708"/>
          <w:tab w:val="right" w:pos="9072"/>
        </w:tabs>
        <w:spacing w:before="120"/>
        <w:jc w:val="both"/>
      </w:pPr>
      <w:r w:rsidRPr="00587BB3">
        <w:rPr>
          <w:b/>
          <w:u w:val="single"/>
        </w:rPr>
        <w:t>Studenti kombinované formy studia</w:t>
      </w:r>
      <w:r>
        <w:t xml:space="preserve"> si se svým provázejícím učitelem domluví den pro plnění praxe dle jejich časových možností (není nutné dodržovat úterý). Požadavky pro splnění praxe mají shodné, v časovém rozložení plnění praxe vycházíme vstříc studentům dle jejich individuálních specifik. </w:t>
      </w:r>
      <w:r w:rsidR="006A5775">
        <w:t>Kdo studuje stud. program na ZŠ i SŠ, musí absolvovat během magisterského studia praxe na obou typech škol. Kdo pracuje na pozici učitele, je povinen jednu z praxí absolvovat na jiné škole (ostatní na své).</w:t>
      </w:r>
    </w:p>
    <w:p w14:paraId="15B390B8" w14:textId="76FF67B1" w:rsidR="00B733DB" w:rsidRPr="00B733DB" w:rsidRDefault="00B733DB" w:rsidP="00DC68F3">
      <w:pPr>
        <w:pStyle w:val="Zhlav"/>
        <w:numPr>
          <w:ilvl w:val="0"/>
          <w:numId w:val="1"/>
        </w:numPr>
        <w:tabs>
          <w:tab w:val="clear" w:pos="9026"/>
          <w:tab w:val="left" w:pos="708"/>
          <w:tab w:val="right" w:pos="9072"/>
        </w:tabs>
        <w:spacing w:before="120"/>
        <w:jc w:val="both"/>
      </w:pPr>
      <w:r>
        <w:rPr>
          <w:b/>
          <w:u w:val="single"/>
        </w:rPr>
        <w:t xml:space="preserve">Oboroví didaktici </w:t>
      </w:r>
      <w:r w:rsidRPr="00B733DB">
        <w:t>během praxe jsou se studenty v kontaktu, provádí hospitační návštěvy na cvičných školách a se studenty KS se při nemožnosti realizace náslechu domluví na pořízení videonahrávky z hodiny studenta či její části, která dokumentuje práci studenta na praxi</w:t>
      </w:r>
      <w:r>
        <w:t>.</w:t>
      </w:r>
    </w:p>
    <w:p w14:paraId="3261C6DC" w14:textId="5A0650B8" w:rsidR="00DC68F3" w:rsidRDefault="00DC68F3" w:rsidP="00DC68F3">
      <w:pPr>
        <w:pStyle w:val="Zhlav"/>
        <w:numPr>
          <w:ilvl w:val="0"/>
          <w:numId w:val="1"/>
        </w:numPr>
        <w:tabs>
          <w:tab w:val="clear" w:pos="9026"/>
          <w:tab w:val="left" w:pos="708"/>
          <w:tab w:val="right" w:pos="9072"/>
        </w:tabs>
        <w:spacing w:before="120"/>
        <w:jc w:val="both"/>
      </w:pPr>
      <w:r>
        <w:rPr>
          <w:b/>
        </w:rPr>
        <w:t xml:space="preserve">Všechny </w:t>
      </w:r>
      <w:r>
        <w:t xml:space="preserve">změny jsou ale možné pouze ve výjimečných a odůvodněných případech a jen </w:t>
      </w:r>
      <w:r w:rsidR="003B5912">
        <w:rPr>
          <w:b/>
        </w:rPr>
        <w:t>po osobní dohodě na C</w:t>
      </w:r>
      <w:r>
        <w:rPr>
          <w:b/>
        </w:rPr>
        <w:t>PP</w:t>
      </w:r>
      <w:r>
        <w:t xml:space="preserve">. S učiteli, kteří budou </w:t>
      </w:r>
      <w:r w:rsidRPr="00032617">
        <w:rPr>
          <w:b/>
        </w:rPr>
        <w:t>mentory praxe</w:t>
      </w:r>
      <w:r w:rsidR="003B5912">
        <w:t xml:space="preserve"> studentů, uzavřeme Nepojmenovanou smlouvu</w:t>
      </w:r>
      <w:r>
        <w:t xml:space="preserve"> a společně se studentem vyplní Nástroj na hodnocení studenta na praxi, který je nezbytný pro splnění praxe.  Po každém dni společně se studenty zreflektují jejich výstupy a jsou jim rádci a facilitátory při postupných krocích v profesních dovednostech. Zároveň studenta seznámí s administrativou třídy a případnými jejími specifiky.</w:t>
      </w:r>
    </w:p>
    <w:p w14:paraId="7C7AE388" w14:textId="3829AC32" w:rsidR="000A1AEF" w:rsidRDefault="003B5912" w:rsidP="000A1AEF">
      <w:pPr>
        <w:pStyle w:val="Zhlav"/>
        <w:tabs>
          <w:tab w:val="left" w:pos="708"/>
        </w:tabs>
        <w:spacing w:before="120"/>
        <w:ind w:firstLine="709"/>
        <w:jc w:val="both"/>
      </w:pPr>
      <w:r>
        <w:t>Pracovníci C</w:t>
      </w:r>
      <w:r w:rsidR="000A1AEF">
        <w:t xml:space="preserve">PP provádějí namátkové kontroly, při kterých sledují zejména dodržování formálních náležitostí studentem (přítomnost studentů ve škole, včasný příchod, úroveň příprav na výstupy, chování studentů apod.). </w:t>
      </w:r>
    </w:p>
    <w:p w14:paraId="1177E1B7" w14:textId="78D4202C" w:rsidR="000A1AEF" w:rsidRDefault="000A1AEF" w:rsidP="000A1AEF">
      <w:pPr>
        <w:pStyle w:val="Zhlav"/>
        <w:tabs>
          <w:tab w:val="left" w:pos="708"/>
        </w:tabs>
        <w:spacing w:before="120"/>
        <w:ind w:firstLine="709"/>
        <w:jc w:val="both"/>
      </w:pPr>
      <w:r>
        <w:t>Studenti během praxe budou dodržovat všechna na</w:t>
      </w:r>
      <w:r w:rsidR="005F67A6">
        <w:t xml:space="preserve">řízení dané školy. </w:t>
      </w:r>
    </w:p>
    <w:p w14:paraId="3F1AEABE" w14:textId="356A6C21" w:rsidR="000A1AEF" w:rsidRDefault="000A1AEF" w:rsidP="000A1AEF">
      <w:pPr>
        <w:pStyle w:val="Zhlav"/>
        <w:tabs>
          <w:tab w:val="left" w:pos="708"/>
        </w:tabs>
        <w:spacing w:before="120"/>
        <w:jc w:val="both"/>
      </w:pPr>
      <w:r>
        <w:t xml:space="preserve">  Při jakýchkoliv nejasnostech či</w:t>
      </w:r>
      <w:r w:rsidR="003B5912">
        <w:t xml:space="preserve"> problémech obratem informujte C</w:t>
      </w:r>
      <w:r>
        <w:t>PP.</w:t>
      </w:r>
    </w:p>
    <w:p w14:paraId="06AC5CE2" w14:textId="77777777" w:rsidR="000A1AEF" w:rsidRDefault="000A1AEF" w:rsidP="000A1AEF">
      <w:pPr>
        <w:pStyle w:val="Zhlav"/>
        <w:tabs>
          <w:tab w:val="left" w:pos="708"/>
        </w:tabs>
        <w:spacing w:before="120"/>
        <w:jc w:val="both"/>
      </w:pPr>
    </w:p>
    <w:p w14:paraId="1D74061F" w14:textId="77777777" w:rsidR="000A1AEF" w:rsidRDefault="000A1AEF" w:rsidP="000A1AEF">
      <w:pPr>
        <w:pStyle w:val="Zhlav"/>
        <w:tabs>
          <w:tab w:val="left" w:pos="708"/>
        </w:tabs>
        <w:jc w:val="both"/>
      </w:pPr>
      <w:r>
        <w:t xml:space="preserve">                                                                                         </w:t>
      </w:r>
    </w:p>
    <w:p w14:paraId="071B99B3" w14:textId="019C3214" w:rsidR="000A1AEF" w:rsidRDefault="00492756" w:rsidP="000A1AEF">
      <w:pPr>
        <w:pStyle w:val="Zhlav"/>
        <w:tabs>
          <w:tab w:val="left" w:pos="708"/>
        </w:tabs>
        <w:jc w:val="both"/>
      </w:pPr>
      <w:r>
        <w:lastRenderedPageBreak/>
        <w:t>Centrum</w:t>
      </w:r>
      <w:r w:rsidR="000A1AEF">
        <w:t xml:space="preserve"> pedagogické praxe FP TUL</w:t>
      </w:r>
    </w:p>
    <w:p w14:paraId="48E4119D" w14:textId="77777777" w:rsidR="000A1AEF" w:rsidRDefault="000A1AEF" w:rsidP="000A1AEF">
      <w:pPr>
        <w:pStyle w:val="Zhlav"/>
        <w:tabs>
          <w:tab w:val="left" w:pos="708"/>
        </w:tabs>
        <w:jc w:val="both"/>
      </w:pPr>
      <w:r>
        <w:t xml:space="preserve">      Mgr. Helena Picková, Ph.D.</w:t>
      </w:r>
    </w:p>
    <w:p w14:paraId="7084869A" w14:textId="68F611AB" w:rsidR="000A1AEF" w:rsidRDefault="003D7B8C" w:rsidP="000A1AEF">
      <w:pPr>
        <w:pStyle w:val="Zhlav"/>
        <w:tabs>
          <w:tab w:val="left" w:pos="708"/>
        </w:tabs>
        <w:jc w:val="both"/>
      </w:pPr>
      <w:hyperlink r:id="rId9" w:history="1">
        <w:r w:rsidR="000A1AEF">
          <w:rPr>
            <w:rStyle w:val="Hypertextovodkaz"/>
          </w:rPr>
          <w:t>helena.pickova@tul.cz</w:t>
        </w:r>
      </w:hyperlink>
      <w:r w:rsidR="000A1AEF">
        <w:t>, tel.: 730 595 004</w:t>
      </w:r>
    </w:p>
    <w:p w14:paraId="25AB3831" w14:textId="66743FEA" w:rsidR="0053563A" w:rsidRPr="00D51EAF" w:rsidRDefault="00D51EAF" w:rsidP="00AD4C59">
      <w:pPr>
        <w:tabs>
          <w:tab w:val="center" w:pos="4513"/>
        </w:tabs>
      </w:pPr>
      <w:r w:rsidRPr="00D51EAF">
        <w:rPr>
          <w:noProof/>
        </w:rPr>
        <w:t xml:space="preserve"> </w:t>
      </w:r>
      <w:r w:rsidR="00AD4C59">
        <w:rPr>
          <w:noProof/>
        </w:rPr>
        <w:tab/>
      </w:r>
    </w:p>
    <w:sectPr w:rsidR="0053563A" w:rsidRPr="00D51EAF" w:rsidSect="00BC00DF">
      <w:headerReference w:type="default" r:id="rId10"/>
      <w:footerReference w:type="even" r:id="rId11"/>
      <w:footerReference w:type="default" r:id="rId12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BAD5C" w14:textId="77777777" w:rsidR="003D7B8C" w:rsidRDefault="003D7B8C" w:rsidP="008F253F">
      <w:r>
        <w:separator/>
      </w:r>
    </w:p>
  </w:endnote>
  <w:endnote w:type="continuationSeparator" w:id="0">
    <w:p w14:paraId="4B4CE8FD" w14:textId="77777777" w:rsidR="003D7B8C" w:rsidRDefault="003D7B8C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09672" w14:textId="77777777" w:rsidR="00E35826" w:rsidRPr="006040E5" w:rsidRDefault="003D7B8C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816CEF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3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816CEF">
      <w:rPr>
        <w:rFonts w:ascii="Arial" w:hAnsi="Arial" w:cs="Arial"/>
        <w:noProof/>
        <w:color w:val="000000" w:themeColor="text1"/>
        <w:sz w:val="18"/>
        <w:szCs w:val="18"/>
      </w:rPr>
      <w:t>3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7F427EEA" w14:textId="4310C3A8" w:rsidR="008359C7" w:rsidRPr="002B7901" w:rsidRDefault="008359C7" w:rsidP="000A1AEF">
    <w:pPr>
      <w:pStyle w:val="Zpat"/>
      <w:ind w:right="360"/>
      <w:rPr>
        <w:rFonts w:ascii="Arial" w:hAnsi="Arial" w:cs="Arial"/>
        <w:color w:val="0076D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A324F" w14:textId="77777777" w:rsidR="003D7B8C" w:rsidRDefault="003D7B8C" w:rsidP="008F253F">
      <w:r>
        <w:separator/>
      </w:r>
    </w:p>
  </w:footnote>
  <w:footnote w:type="continuationSeparator" w:id="0">
    <w:p w14:paraId="0A05686D" w14:textId="77777777" w:rsidR="003D7B8C" w:rsidRDefault="003D7B8C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18ABB" w14:textId="07BE1BB5" w:rsidR="00D7069D" w:rsidRDefault="002B79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01725"/>
    <w:multiLevelType w:val="hybridMultilevel"/>
    <w:tmpl w:val="3356F7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176C5"/>
    <w:rsid w:val="00065583"/>
    <w:rsid w:val="000712B2"/>
    <w:rsid w:val="000A180A"/>
    <w:rsid w:val="000A1AEF"/>
    <w:rsid w:val="000D1FE1"/>
    <w:rsid w:val="00111672"/>
    <w:rsid w:val="0015287E"/>
    <w:rsid w:val="00174B8F"/>
    <w:rsid w:val="0019414C"/>
    <w:rsid w:val="001C3713"/>
    <w:rsid w:val="001C3E6F"/>
    <w:rsid w:val="001C5625"/>
    <w:rsid w:val="001D504F"/>
    <w:rsid w:val="001E46D2"/>
    <w:rsid w:val="001F30A3"/>
    <w:rsid w:val="00237FF3"/>
    <w:rsid w:val="002B7901"/>
    <w:rsid w:val="003162C2"/>
    <w:rsid w:val="00316AA8"/>
    <w:rsid w:val="00340AAF"/>
    <w:rsid w:val="003A1E8C"/>
    <w:rsid w:val="003B5912"/>
    <w:rsid w:val="003B62EA"/>
    <w:rsid w:val="003C7838"/>
    <w:rsid w:val="003D7B8C"/>
    <w:rsid w:val="004265B4"/>
    <w:rsid w:val="00430A2A"/>
    <w:rsid w:val="004557FB"/>
    <w:rsid w:val="0046125D"/>
    <w:rsid w:val="00483458"/>
    <w:rsid w:val="00492756"/>
    <w:rsid w:val="004C425F"/>
    <w:rsid w:val="004F0380"/>
    <w:rsid w:val="005138D3"/>
    <w:rsid w:val="0053563A"/>
    <w:rsid w:val="00542DE2"/>
    <w:rsid w:val="00566749"/>
    <w:rsid w:val="00572D69"/>
    <w:rsid w:val="005D1D09"/>
    <w:rsid w:val="005F67A6"/>
    <w:rsid w:val="006040E5"/>
    <w:rsid w:val="00612DFF"/>
    <w:rsid w:val="00657281"/>
    <w:rsid w:val="006A5775"/>
    <w:rsid w:val="00715782"/>
    <w:rsid w:val="00773FA4"/>
    <w:rsid w:val="007805A9"/>
    <w:rsid w:val="007C761E"/>
    <w:rsid w:val="00816CEF"/>
    <w:rsid w:val="00817198"/>
    <w:rsid w:val="008359C7"/>
    <w:rsid w:val="008E09E6"/>
    <w:rsid w:val="008F1102"/>
    <w:rsid w:val="008F253F"/>
    <w:rsid w:val="00930F3F"/>
    <w:rsid w:val="009429F4"/>
    <w:rsid w:val="009441E4"/>
    <w:rsid w:val="00947D9B"/>
    <w:rsid w:val="009713ED"/>
    <w:rsid w:val="00972CFC"/>
    <w:rsid w:val="00996CB2"/>
    <w:rsid w:val="009C202B"/>
    <w:rsid w:val="009E3251"/>
    <w:rsid w:val="009E6382"/>
    <w:rsid w:val="00AA3D5E"/>
    <w:rsid w:val="00AD4C59"/>
    <w:rsid w:val="00B07FC8"/>
    <w:rsid w:val="00B638A6"/>
    <w:rsid w:val="00B71BEB"/>
    <w:rsid w:val="00B733DB"/>
    <w:rsid w:val="00BC00DF"/>
    <w:rsid w:val="00BF3AA8"/>
    <w:rsid w:val="00C04B2E"/>
    <w:rsid w:val="00C23CCD"/>
    <w:rsid w:val="00C64DE8"/>
    <w:rsid w:val="00C73C96"/>
    <w:rsid w:val="00C911C5"/>
    <w:rsid w:val="00C92A95"/>
    <w:rsid w:val="00CE6EA4"/>
    <w:rsid w:val="00CF26EE"/>
    <w:rsid w:val="00D22CA2"/>
    <w:rsid w:val="00D51EAF"/>
    <w:rsid w:val="00D7069D"/>
    <w:rsid w:val="00D92E21"/>
    <w:rsid w:val="00D96403"/>
    <w:rsid w:val="00DA4AE4"/>
    <w:rsid w:val="00DC68F3"/>
    <w:rsid w:val="00DF4334"/>
    <w:rsid w:val="00DF445F"/>
    <w:rsid w:val="00E12263"/>
    <w:rsid w:val="00E2345F"/>
    <w:rsid w:val="00E35826"/>
    <w:rsid w:val="00E44A1B"/>
    <w:rsid w:val="00E969C6"/>
    <w:rsid w:val="00F00BC3"/>
    <w:rsid w:val="00F54AE1"/>
    <w:rsid w:val="00F7279E"/>
    <w:rsid w:val="00F83EC6"/>
    <w:rsid w:val="00FE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jelinkova@tu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lena.pickova@tul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983DC3-D881-4FB7-B7D1-7A49D746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Ilona Jelínková</cp:lastModifiedBy>
  <cp:revision>2</cp:revision>
  <cp:lastPrinted>2025-08-11T11:02:00Z</cp:lastPrinted>
  <dcterms:created xsi:type="dcterms:W3CDTF">2025-08-12T11:22:00Z</dcterms:created>
  <dcterms:modified xsi:type="dcterms:W3CDTF">2025-08-12T11:22:00Z</dcterms:modified>
  <cp:category/>
</cp:coreProperties>
</file>